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1659" w14:textId="77777777" w:rsidR="00A804E1" w:rsidRPr="00525BB3" w:rsidRDefault="00525BB3" w:rsidP="00525BB3">
      <w:pPr>
        <w:jc w:val="center"/>
        <w:rPr>
          <w:smallCaps/>
          <w:sz w:val="88"/>
          <w:szCs w:val="88"/>
        </w:rPr>
      </w:pPr>
      <w:r>
        <w:rPr>
          <w:smallCaps/>
          <w:sz w:val="88"/>
          <w:szCs w:val="88"/>
        </w:rPr>
        <w:t xml:space="preserve">WEA </w:t>
      </w:r>
      <w:r w:rsidR="002D3FA9" w:rsidRPr="00A804E1">
        <w:rPr>
          <w:smallCaps/>
          <w:sz w:val="88"/>
          <w:szCs w:val="88"/>
        </w:rPr>
        <w:t>P</w:t>
      </w:r>
      <w:r w:rsidR="00A804E1" w:rsidRPr="00A804E1">
        <w:rPr>
          <w:smallCaps/>
          <w:sz w:val="88"/>
          <w:szCs w:val="88"/>
        </w:rPr>
        <w:t>olicies</w:t>
      </w:r>
    </w:p>
    <w:p w14:paraId="009D45ED" w14:textId="77777777" w:rsidR="001617D9" w:rsidRPr="00525BB3" w:rsidRDefault="00A804E1" w:rsidP="002D3FA9">
      <w:pPr>
        <w:spacing w:after="0"/>
        <w:jc w:val="center"/>
        <w:rPr>
          <w:b/>
          <w:sz w:val="28"/>
          <w:szCs w:val="28"/>
          <w:u w:val="single"/>
        </w:rPr>
      </w:pPr>
      <w:r w:rsidRPr="00525BB3">
        <w:rPr>
          <w:b/>
          <w:sz w:val="28"/>
          <w:szCs w:val="28"/>
          <w:u w:val="single"/>
        </w:rPr>
        <w:t xml:space="preserve">Table of </w:t>
      </w:r>
      <w:r w:rsidR="002D3FA9" w:rsidRPr="00525BB3">
        <w:rPr>
          <w:b/>
          <w:sz w:val="28"/>
          <w:szCs w:val="28"/>
          <w:u w:val="single"/>
        </w:rPr>
        <w:t>Contents</w:t>
      </w:r>
    </w:p>
    <w:p w14:paraId="2C9056A9" w14:textId="77777777" w:rsidR="00525BB3" w:rsidRPr="002D3FA9" w:rsidRDefault="00525BB3" w:rsidP="002D3FA9">
      <w:pPr>
        <w:spacing w:after="0"/>
        <w:jc w:val="center"/>
        <w:rPr>
          <w:b/>
          <w:u w:val="single"/>
        </w:rPr>
      </w:pPr>
    </w:p>
    <w:p w14:paraId="385968C3" w14:textId="47B6CCA2" w:rsidR="001617D9" w:rsidRPr="002D3FA9" w:rsidRDefault="002D3FA9" w:rsidP="002D3FA9">
      <w:pPr>
        <w:spacing w:after="0"/>
        <w:ind w:firstLine="720"/>
      </w:pPr>
      <w:r w:rsidRPr="002D3FA9">
        <w:t xml:space="preserve">Full-Time President </w:t>
      </w:r>
      <w:proofErr w:type="gramStart"/>
      <w:r w:rsidRPr="002D3FA9">
        <w:t>Policy  …</w:t>
      </w:r>
      <w:proofErr w:type="gramEnd"/>
      <w:r w:rsidRPr="002D3FA9">
        <w:t>……………………………………………………………………………</w:t>
      </w:r>
      <w:r w:rsidR="00A804E1">
        <w:t>…</w:t>
      </w:r>
      <w:r w:rsidR="005E4E69">
        <w:tab/>
      </w:r>
      <w:r w:rsidRPr="002D3FA9">
        <w:t>page 1</w:t>
      </w:r>
    </w:p>
    <w:p w14:paraId="5914DE3D" w14:textId="3CD4672E" w:rsidR="002D3FA9" w:rsidRPr="002D3FA9" w:rsidRDefault="002D3FA9" w:rsidP="002D3FA9">
      <w:pPr>
        <w:spacing w:after="0"/>
        <w:ind w:firstLine="720"/>
      </w:pPr>
      <w:r w:rsidRPr="002D3FA9">
        <w:t>Officer Duties – Committee Assignment Policies ……………………………………………</w:t>
      </w:r>
      <w:r w:rsidR="00A804E1">
        <w:t>…</w:t>
      </w:r>
      <w:r w:rsidR="005E4E69">
        <w:tab/>
      </w:r>
      <w:r w:rsidRPr="002D3FA9">
        <w:t>page 2</w:t>
      </w:r>
    </w:p>
    <w:p w14:paraId="109EA0C8" w14:textId="0FEFCE4A" w:rsidR="001617D9" w:rsidRPr="002D3FA9" w:rsidRDefault="002D3FA9" w:rsidP="002D3FA9">
      <w:pPr>
        <w:spacing w:after="0"/>
        <w:ind w:firstLine="720"/>
      </w:pPr>
      <w:r w:rsidRPr="002D3FA9">
        <w:t>Personnel Policy ……………………………………………………………………………………………</w:t>
      </w:r>
      <w:proofErr w:type="gramStart"/>
      <w:r w:rsidR="00A804E1">
        <w:t>…..</w:t>
      </w:r>
      <w:proofErr w:type="gramEnd"/>
      <w:r w:rsidR="005E4E69">
        <w:tab/>
      </w:r>
      <w:r w:rsidRPr="002D3FA9">
        <w:t>page 3</w:t>
      </w:r>
    </w:p>
    <w:p w14:paraId="308ACB3C" w14:textId="74826FA8" w:rsidR="002D3FA9" w:rsidRPr="002D3FA9" w:rsidRDefault="002D3FA9" w:rsidP="002D3FA9">
      <w:pPr>
        <w:spacing w:after="0"/>
        <w:ind w:firstLine="720"/>
      </w:pPr>
      <w:r w:rsidRPr="002D3FA9">
        <w:t xml:space="preserve">Election Enforcement Procedures Policy …………………………………………………………. </w:t>
      </w:r>
      <w:r w:rsidR="005E4E69">
        <w:tab/>
        <w:t>p</w:t>
      </w:r>
      <w:r w:rsidRPr="002D3FA9">
        <w:t>age 4</w:t>
      </w:r>
    </w:p>
    <w:p w14:paraId="57A38793" w14:textId="35239249" w:rsidR="002D3FA9" w:rsidRPr="002D3FA9" w:rsidRDefault="00493DE3" w:rsidP="002D3FA9">
      <w:pPr>
        <w:spacing w:after="0"/>
        <w:ind w:firstLine="720"/>
      </w:pPr>
      <w:r>
        <w:t>Business</w:t>
      </w:r>
      <w:r w:rsidR="002D3FA9" w:rsidRPr="002D3FA9">
        <w:t xml:space="preserve"> Services Endorsement Policy …………………………………………………………</w:t>
      </w:r>
      <w:proofErr w:type="gramStart"/>
      <w:r w:rsidR="002D3FA9" w:rsidRPr="002D3FA9">
        <w:t>…..</w:t>
      </w:r>
      <w:proofErr w:type="gramEnd"/>
      <w:r w:rsidR="002D3FA9" w:rsidRPr="002D3FA9">
        <w:t xml:space="preserve"> </w:t>
      </w:r>
      <w:r w:rsidR="005E4E69">
        <w:tab/>
      </w:r>
      <w:r w:rsidR="002D3FA9" w:rsidRPr="002D3FA9">
        <w:t>page 7</w:t>
      </w:r>
    </w:p>
    <w:p w14:paraId="3794F6E2" w14:textId="05F00D48" w:rsidR="002D3FA9" w:rsidRPr="00DC6505" w:rsidRDefault="002D3FA9" w:rsidP="002D3FA9">
      <w:pPr>
        <w:spacing w:after="0"/>
        <w:ind w:firstLine="720"/>
        <w:rPr>
          <w:lang w:val="fr-FR"/>
        </w:rPr>
      </w:pPr>
      <w:r w:rsidRPr="002D3FA9">
        <w:t>Legal Services Policy ………………………………………………………………………………………</w:t>
      </w:r>
      <w:r w:rsidR="00A804E1">
        <w:t>…</w:t>
      </w:r>
      <w:r w:rsidRPr="002D3FA9">
        <w:t xml:space="preserve"> </w:t>
      </w:r>
      <w:r w:rsidR="005E4E69">
        <w:tab/>
      </w:r>
      <w:proofErr w:type="gramStart"/>
      <w:r w:rsidRPr="00DC6505">
        <w:rPr>
          <w:lang w:val="fr-FR"/>
        </w:rPr>
        <w:t>page</w:t>
      </w:r>
      <w:proofErr w:type="gramEnd"/>
      <w:r w:rsidRPr="00DC6505">
        <w:rPr>
          <w:lang w:val="fr-FR"/>
        </w:rPr>
        <w:t xml:space="preserve"> 8</w:t>
      </w:r>
    </w:p>
    <w:p w14:paraId="68D005D4" w14:textId="33A9AA2E" w:rsidR="002D3FA9" w:rsidRPr="00DC6505" w:rsidRDefault="002D3FA9" w:rsidP="002D3FA9">
      <w:pPr>
        <w:spacing w:after="0"/>
        <w:ind w:firstLine="720"/>
        <w:rPr>
          <w:lang w:val="fr-FR"/>
        </w:rPr>
      </w:pPr>
      <w:r w:rsidRPr="00DC6505">
        <w:rPr>
          <w:lang w:val="fr-FR"/>
        </w:rPr>
        <w:t xml:space="preserve">Financial </w:t>
      </w:r>
      <w:proofErr w:type="spellStart"/>
      <w:r w:rsidRPr="00DC6505">
        <w:rPr>
          <w:lang w:val="fr-FR"/>
        </w:rPr>
        <w:t>Policies</w:t>
      </w:r>
      <w:proofErr w:type="spellEnd"/>
      <w:r w:rsidRPr="00DC6505">
        <w:rPr>
          <w:lang w:val="fr-FR"/>
        </w:rPr>
        <w:t xml:space="preserve"> ……………………………………………………………………………………………</w:t>
      </w:r>
      <w:r w:rsidR="00A804E1" w:rsidRPr="00DC6505">
        <w:rPr>
          <w:lang w:val="fr-FR"/>
        </w:rPr>
        <w:t>…</w:t>
      </w:r>
      <w:r w:rsidRPr="00DC6505">
        <w:rPr>
          <w:lang w:val="fr-FR"/>
        </w:rPr>
        <w:t xml:space="preserve"> </w:t>
      </w:r>
      <w:r w:rsidR="005E4E69" w:rsidRPr="00DC6505">
        <w:rPr>
          <w:lang w:val="fr-FR"/>
        </w:rPr>
        <w:tab/>
      </w:r>
      <w:proofErr w:type="gramStart"/>
      <w:r w:rsidRPr="00DC6505">
        <w:rPr>
          <w:lang w:val="fr-FR"/>
        </w:rPr>
        <w:t>page</w:t>
      </w:r>
      <w:proofErr w:type="gramEnd"/>
      <w:r w:rsidRPr="00DC6505">
        <w:rPr>
          <w:lang w:val="fr-FR"/>
        </w:rPr>
        <w:t xml:space="preserve"> 9</w:t>
      </w:r>
    </w:p>
    <w:p w14:paraId="0F7C8C08" w14:textId="10D59351" w:rsidR="002D3FA9" w:rsidRPr="00DC6505" w:rsidRDefault="002D3FA9" w:rsidP="002D3FA9">
      <w:pPr>
        <w:spacing w:after="0"/>
        <w:ind w:firstLine="720"/>
        <w:rPr>
          <w:lang w:val="fr-FR"/>
        </w:rPr>
      </w:pPr>
      <w:r w:rsidRPr="00DC6505">
        <w:rPr>
          <w:lang w:val="fr-FR"/>
        </w:rPr>
        <w:t xml:space="preserve">Financial </w:t>
      </w:r>
      <w:proofErr w:type="spellStart"/>
      <w:r w:rsidRPr="00DC6505">
        <w:rPr>
          <w:lang w:val="fr-FR"/>
        </w:rPr>
        <w:t>Exigency</w:t>
      </w:r>
      <w:proofErr w:type="spellEnd"/>
      <w:r w:rsidRPr="00DC6505">
        <w:rPr>
          <w:lang w:val="fr-FR"/>
        </w:rPr>
        <w:t xml:space="preserve"> Policy </w:t>
      </w:r>
      <w:r w:rsidR="00A804E1" w:rsidRPr="00DC6505">
        <w:rPr>
          <w:lang w:val="fr-FR"/>
        </w:rPr>
        <w:t>………………………………………………………………………………....</w:t>
      </w:r>
      <w:r w:rsidR="005E4E69" w:rsidRPr="00DC6505">
        <w:rPr>
          <w:lang w:val="fr-FR"/>
        </w:rPr>
        <w:tab/>
      </w:r>
      <w:proofErr w:type="gramStart"/>
      <w:r w:rsidR="00A804E1" w:rsidRPr="00DC6505">
        <w:rPr>
          <w:lang w:val="fr-FR"/>
        </w:rPr>
        <w:t>page</w:t>
      </w:r>
      <w:proofErr w:type="gramEnd"/>
      <w:r w:rsidR="00A804E1" w:rsidRPr="00DC6505">
        <w:rPr>
          <w:lang w:val="fr-FR"/>
        </w:rPr>
        <w:t xml:space="preserve"> </w:t>
      </w:r>
      <w:r w:rsidRPr="00DC6505">
        <w:rPr>
          <w:lang w:val="fr-FR"/>
        </w:rPr>
        <w:t>10</w:t>
      </w:r>
    </w:p>
    <w:p w14:paraId="3814C59B" w14:textId="5C2ECAB6" w:rsidR="002D3FA9" w:rsidRPr="002D3FA9" w:rsidRDefault="002D3FA9" w:rsidP="002D3FA9">
      <w:pPr>
        <w:spacing w:after="0"/>
        <w:ind w:firstLine="720"/>
      </w:pPr>
      <w:r w:rsidRPr="002D3FA9">
        <w:t xml:space="preserve">Budget Policy </w:t>
      </w:r>
      <w:r w:rsidR="00A804E1">
        <w:t xml:space="preserve">…………………………………………………………………………………………………… </w:t>
      </w:r>
      <w:r w:rsidR="005E4E69">
        <w:tab/>
      </w:r>
      <w:r w:rsidR="00A804E1">
        <w:t xml:space="preserve">page </w:t>
      </w:r>
      <w:r w:rsidRPr="002D3FA9">
        <w:t>11</w:t>
      </w:r>
    </w:p>
    <w:p w14:paraId="0FED95B7" w14:textId="068012DD" w:rsidR="001617D9" w:rsidRPr="002D3FA9" w:rsidRDefault="002D3FA9" w:rsidP="002D3FA9">
      <w:pPr>
        <w:spacing w:after="0"/>
        <w:ind w:firstLine="720"/>
      </w:pPr>
      <w:r w:rsidRPr="002D3FA9">
        <w:t xml:space="preserve">Expense Policy </w:t>
      </w:r>
      <w:r w:rsidR="00A804E1">
        <w:t xml:space="preserve">…………………………………………………………………………………………………. </w:t>
      </w:r>
      <w:r w:rsidR="005E4E69">
        <w:tab/>
      </w:r>
      <w:r w:rsidR="00A804E1">
        <w:t xml:space="preserve">page </w:t>
      </w:r>
      <w:r w:rsidRPr="002D3FA9">
        <w:t>12</w:t>
      </w:r>
    </w:p>
    <w:p w14:paraId="28954F1F" w14:textId="6706DB17" w:rsidR="002D3FA9" w:rsidRPr="002D3FA9" w:rsidRDefault="002D3FA9" w:rsidP="002D3FA9">
      <w:pPr>
        <w:spacing w:after="0"/>
        <w:ind w:firstLine="720"/>
      </w:pPr>
      <w:r w:rsidRPr="002D3FA9">
        <w:t xml:space="preserve">Administrative Credit Card Policy </w:t>
      </w:r>
      <w:r w:rsidR="00A804E1">
        <w:t xml:space="preserve">……………………………………………………………………. </w:t>
      </w:r>
      <w:r w:rsidR="005E4E69">
        <w:tab/>
      </w:r>
      <w:r w:rsidR="00A804E1">
        <w:t xml:space="preserve">page </w:t>
      </w:r>
      <w:r w:rsidRPr="002D3FA9">
        <w:t>14</w:t>
      </w:r>
    </w:p>
    <w:p w14:paraId="0309103D" w14:textId="7177804D" w:rsidR="002D3FA9" w:rsidRPr="002D3FA9" w:rsidRDefault="002D3FA9" w:rsidP="002D3FA9">
      <w:pPr>
        <w:spacing w:after="0"/>
        <w:ind w:firstLine="720"/>
      </w:pPr>
      <w:r w:rsidRPr="002D3FA9">
        <w:t xml:space="preserve">Policy on Representation </w:t>
      </w:r>
      <w:r w:rsidR="00A804E1">
        <w:t>………………………………………………………………………</w:t>
      </w:r>
      <w:r w:rsidR="00FF3CCA">
        <w:t>.</w:t>
      </w:r>
      <w:r w:rsidR="00A804E1">
        <w:t>……</w:t>
      </w:r>
      <w:proofErr w:type="gramStart"/>
      <w:r w:rsidR="00A804E1">
        <w:t>…..</w:t>
      </w:r>
      <w:proofErr w:type="gramEnd"/>
      <w:r w:rsidR="00A804E1">
        <w:t xml:space="preserve"> </w:t>
      </w:r>
      <w:r w:rsidR="005E4E69">
        <w:tab/>
      </w:r>
      <w:r w:rsidR="00A804E1">
        <w:t>page</w:t>
      </w:r>
      <w:r w:rsidRPr="002D3FA9">
        <w:t xml:space="preserve"> 15</w:t>
      </w:r>
    </w:p>
    <w:p w14:paraId="0DC09B93" w14:textId="350BFCB6" w:rsidR="002D3FA9" w:rsidRPr="002D3FA9" w:rsidRDefault="002D3FA9" w:rsidP="002D3FA9">
      <w:pPr>
        <w:spacing w:after="0"/>
        <w:ind w:firstLine="720"/>
      </w:pPr>
      <w:r w:rsidRPr="002D3FA9">
        <w:t xml:space="preserve">Local Dues Rebate Incentive </w:t>
      </w:r>
      <w:r w:rsidR="00A804E1">
        <w:t>……………………………………………………………………</w:t>
      </w:r>
      <w:r w:rsidR="00FF3CCA">
        <w:t>.</w:t>
      </w:r>
      <w:r w:rsidR="00A804E1">
        <w:t xml:space="preserve">……… </w:t>
      </w:r>
      <w:r w:rsidR="005E4E69">
        <w:tab/>
      </w:r>
      <w:r w:rsidR="00A804E1">
        <w:t xml:space="preserve">page </w:t>
      </w:r>
      <w:r w:rsidRPr="002D3FA9">
        <w:t>16</w:t>
      </w:r>
    </w:p>
    <w:p w14:paraId="311D1EB6" w14:textId="047A4A11" w:rsidR="002D3FA9" w:rsidRPr="002D3FA9" w:rsidRDefault="002D3FA9" w:rsidP="002D3FA9">
      <w:pPr>
        <w:spacing w:after="0"/>
        <w:ind w:firstLine="720"/>
      </w:pPr>
      <w:r w:rsidRPr="002D3FA9">
        <w:t xml:space="preserve">Mileage Rebate Policy </w:t>
      </w:r>
      <w:r w:rsidR="00A804E1">
        <w:t>………………………………………………………………………………………</w:t>
      </w:r>
      <w:r w:rsidR="005E4E69">
        <w:tab/>
      </w:r>
      <w:r w:rsidR="00A804E1">
        <w:t>page</w:t>
      </w:r>
      <w:r w:rsidRPr="002D3FA9">
        <w:t xml:space="preserve"> 17</w:t>
      </w:r>
    </w:p>
    <w:p w14:paraId="45300176" w14:textId="6D66F114" w:rsidR="002D3FA9" w:rsidRDefault="002D3FA9" w:rsidP="002D3FA9">
      <w:pPr>
        <w:spacing w:after="0"/>
        <w:ind w:firstLine="720"/>
      </w:pPr>
      <w:r w:rsidRPr="002D3FA9">
        <w:t xml:space="preserve">WEA TIP Policies </w:t>
      </w:r>
      <w:r w:rsidR="00A804E1">
        <w:t>………………………………………………………………………………………………</w:t>
      </w:r>
      <w:r w:rsidR="005E4E69">
        <w:t>.</w:t>
      </w:r>
      <w:r w:rsidR="005E4E69">
        <w:tab/>
      </w:r>
      <w:r w:rsidR="00A804E1">
        <w:t xml:space="preserve">page </w:t>
      </w:r>
      <w:r w:rsidRPr="002D3FA9">
        <w:t>18</w:t>
      </w:r>
    </w:p>
    <w:p w14:paraId="5DB4E16F" w14:textId="3D96FF88" w:rsidR="009C0ACB" w:rsidRDefault="009C0ACB" w:rsidP="002D3FA9">
      <w:pPr>
        <w:spacing w:after="0"/>
        <w:ind w:firstLine="720"/>
      </w:pPr>
      <w:r>
        <w:t>WEA Membership Dues Reimbursement Polic</w:t>
      </w:r>
      <w:r w:rsidR="00D80377">
        <w:t>y ……………………………………………</w:t>
      </w:r>
      <w:proofErr w:type="gramStart"/>
      <w:r w:rsidR="00D80377">
        <w:t>…..</w:t>
      </w:r>
      <w:proofErr w:type="gramEnd"/>
      <w:r w:rsidR="005E4E69">
        <w:tab/>
      </w:r>
      <w:r w:rsidR="00D80377">
        <w:t>page 23</w:t>
      </w:r>
    </w:p>
    <w:p w14:paraId="7F3949CB" w14:textId="41C5E9C2" w:rsidR="00D80377" w:rsidRDefault="00D80377" w:rsidP="002D3FA9">
      <w:pPr>
        <w:spacing w:after="0"/>
        <w:ind w:firstLine="720"/>
      </w:pPr>
      <w:r>
        <w:t xml:space="preserve">WEA Policy on </w:t>
      </w:r>
      <w:r w:rsidR="00293E52">
        <w:t xml:space="preserve">Nonmember </w:t>
      </w:r>
      <w:proofErr w:type="gramStart"/>
      <w:r>
        <w:t xml:space="preserve">Representation </w:t>
      </w:r>
      <w:r w:rsidR="00293E52">
        <w:t>.</w:t>
      </w:r>
      <w:proofErr w:type="gramEnd"/>
      <w:r>
        <w:t>………………</w:t>
      </w:r>
      <w:r w:rsidR="00293E52">
        <w:t>*</w:t>
      </w:r>
      <w:r>
        <w:t>………………………………….</w:t>
      </w:r>
      <w:r w:rsidR="005E4E69">
        <w:tab/>
        <w:t>p</w:t>
      </w:r>
      <w:r>
        <w:t>age 2</w:t>
      </w:r>
      <w:r w:rsidR="00DC6505">
        <w:t>3</w:t>
      </w:r>
    </w:p>
    <w:p w14:paraId="69A95C05" w14:textId="3995D64B" w:rsidR="005E4E69" w:rsidRDefault="005E4E69" w:rsidP="002D3FA9">
      <w:pPr>
        <w:spacing w:after="0"/>
        <w:ind w:firstLine="720"/>
      </w:pPr>
      <w:bookmarkStart w:id="0" w:name="_Hlk22280124"/>
      <w:r>
        <w:t xml:space="preserve">Dropping Membership </w:t>
      </w:r>
      <w:bookmarkEnd w:id="0"/>
      <w:r>
        <w:t>………………………………………………………………………………………</w:t>
      </w:r>
      <w:r>
        <w:tab/>
        <w:t>page 26</w:t>
      </w:r>
    </w:p>
    <w:p w14:paraId="444AD83B" w14:textId="6DDCEA5E" w:rsidR="00190970" w:rsidRDefault="00190970" w:rsidP="002D3FA9">
      <w:pPr>
        <w:spacing w:after="0"/>
        <w:ind w:firstLine="720"/>
        <w:rPr>
          <w:color w:val="000000" w:themeColor="text1"/>
        </w:rPr>
      </w:pPr>
      <w:r w:rsidRPr="00190970">
        <w:rPr>
          <w:color w:val="000000" w:themeColor="text1"/>
        </w:rPr>
        <w:t>Washoe Education Association Election Policy</w:t>
      </w:r>
      <w:r>
        <w:rPr>
          <w:color w:val="000000" w:themeColor="text1"/>
        </w:rPr>
        <w:t xml:space="preserve"> ………………………………………………….   page 27</w:t>
      </w:r>
    </w:p>
    <w:p w14:paraId="4F18094A" w14:textId="37B13362" w:rsidR="009D6AE7" w:rsidRDefault="009D6AE7" w:rsidP="002D3FA9">
      <w:pPr>
        <w:spacing w:after="0"/>
        <w:ind w:firstLine="720"/>
        <w:rPr>
          <w:color w:val="000000" w:themeColor="text1"/>
        </w:rPr>
      </w:pPr>
      <w:r>
        <w:rPr>
          <w:color w:val="000000" w:themeColor="text1"/>
        </w:rPr>
        <w:t>Negotiations Team Policy</w:t>
      </w:r>
      <w:r w:rsidR="00914EEA">
        <w:rPr>
          <w:color w:val="000000" w:themeColor="text1"/>
        </w:rPr>
        <w:t xml:space="preserve"> ………………………………………………………………………………….   page 30</w:t>
      </w:r>
    </w:p>
    <w:p w14:paraId="1E04AAD2" w14:textId="213A3362" w:rsidR="00914EEA" w:rsidRPr="00190970" w:rsidRDefault="00914EEA" w:rsidP="002D3FA9">
      <w:pPr>
        <w:spacing w:after="0"/>
        <w:ind w:firstLine="720"/>
        <w:rPr>
          <w:sz w:val="16"/>
          <w:szCs w:val="16"/>
        </w:rPr>
      </w:pPr>
      <w:r>
        <w:rPr>
          <w:color w:val="000000" w:themeColor="text1"/>
        </w:rPr>
        <w:t>WEA Communications Policy …………………………………………………………………………….   page 31</w:t>
      </w:r>
    </w:p>
    <w:p w14:paraId="53D0F538" w14:textId="77777777" w:rsidR="002D3FA9" w:rsidRDefault="002D3FA9" w:rsidP="00F42086">
      <w:pPr>
        <w:jc w:val="center"/>
        <w:rPr>
          <w:b/>
          <w:sz w:val="28"/>
          <w:szCs w:val="28"/>
        </w:rPr>
      </w:pPr>
    </w:p>
    <w:p w14:paraId="125C4495" w14:textId="77777777" w:rsidR="002D3FA9" w:rsidRDefault="002D3FA9" w:rsidP="00F42086">
      <w:pPr>
        <w:jc w:val="center"/>
        <w:rPr>
          <w:b/>
          <w:sz w:val="28"/>
          <w:szCs w:val="28"/>
        </w:rPr>
      </w:pPr>
    </w:p>
    <w:p w14:paraId="78BFB66E" w14:textId="77777777" w:rsidR="002D3FA9" w:rsidRDefault="002D3FA9" w:rsidP="00A804E1">
      <w:pPr>
        <w:rPr>
          <w:b/>
          <w:sz w:val="28"/>
          <w:szCs w:val="28"/>
        </w:rPr>
      </w:pPr>
    </w:p>
    <w:p w14:paraId="6DC6A3E7" w14:textId="77777777" w:rsidR="00525BB3" w:rsidRDefault="00525BB3" w:rsidP="00A804E1">
      <w:pPr>
        <w:rPr>
          <w:b/>
          <w:sz w:val="28"/>
          <w:szCs w:val="28"/>
        </w:rPr>
      </w:pPr>
    </w:p>
    <w:p w14:paraId="788ABE30" w14:textId="77777777" w:rsidR="00525BB3" w:rsidRDefault="00525BB3" w:rsidP="00A804E1">
      <w:pPr>
        <w:rPr>
          <w:b/>
          <w:sz w:val="28"/>
          <w:szCs w:val="28"/>
        </w:rPr>
      </w:pPr>
    </w:p>
    <w:p w14:paraId="7DAF3F94" w14:textId="77777777" w:rsidR="00525BB3" w:rsidRDefault="00525BB3" w:rsidP="00A804E1">
      <w:pPr>
        <w:rPr>
          <w:b/>
          <w:sz w:val="28"/>
          <w:szCs w:val="28"/>
        </w:rPr>
      </w:pPr>
    </w:p>
    <w:p w14:paraId="4727129E" w14:textId="77777777" w:rsidR="00525BB3" w:rsidRDefault="00525BB3" w:rsidP="00A804E1">
      <w:pPr>
        <w:rPr>
          <w:b/>
          <w:sz w:val="28"/>
          <w:szCs w:val="28"/>
        </w:rPr>
      </w:pPr>
    </w:p>
    <w:p w14:paraId="126F9ECC" w14:textId="77777777" w:rsidR="00A804E1" w:rsidRDefault="00A804E1" w:rsidP="00A804E1">
      <w:pPr>
        <w:rPr>
          <w:b/>
          <w:sz w:val="28"/>
          <w:szCs w:val="28"/>
        </w:rPr>
      </w:pPr>
    </w:p>
    <w:p w14:paraId="5F2BC37C" w14:textId="77777777" w:rsidR="00F42086" w:rsidRPr="00281C6C" w:rsidRDefault="00F42086" w:rsidP="00F42086">
      <w:pPr>
        <w:jc w:val="center"/>
        <w:rPr>
          <w:b/>
          <w:sz w:val="28"/>
          <w:szCs w:val="28"/>
        </w:rPr>
      </w:pPr>
      <w:bookmarkStart w:id="1" w:name="_Hlk152152237"/>
      <w:r w:rsidRPr="00281C6C">
        <w:rPr>
          <w:b/>
          <w:sz w:val="28"/>
          <w:szCs w:val="28"/>
        </w:rPr>
        <w:t>WEA FULL-TIME PRESIDENT POLICY</w:t>
      </w:r>
    </w:p>
    <w:p w14:paraId="2CF761E9" w14:textId="77777777" w:rsidR="00281C6C" w:rsidRDefault="00281C6C" w:rsidP="00F42086"/>
    <w:p w14:paraId="2973F6C5" w14:textId="77777777" w:rsidR="00F42086" w:rsidRDefault="00F42086" w:rsidP="00F42086">
      <w:bookmarkStart w:id="2" w:name="_Hlk152152207"/>
      <w:r>
        <w:t xml:space="preserve">The WEA President shall serve as a full-time president being released from the WCSD through an application to take a leave of absence (see negotiated agreement). The President shall continue to be paid by the WCSD and receive all benefits. The WEA shall reimburse the WCSD </w:t>
      </w:r>
      <w:proofErr w:type="gramStart"/>
      <w:r>
        <w:t>on a monthly basis</w:t>
      </w:r>
      <w:proofErr w:type="gramEnd"/>
      <w:r>
        <w:t xml:space="preserve"> (upon receipt of the billing from WCSD).</w:t>
      </w:r>
    </w:p>
    <w:p w14:paraId="60CEB636" w14:textId="77777777" w:rsidR="00F42086" w:rsidRDefault="00F42086" w:rsidP="00F42086">
      <w:r>
        <w:t>The benefits received per the negotiated agreement with WCSD shall include:</w:t>
      </w:r>
    </w:p>
    <w:p w14:paraId="75311CDE" w14:textId="77777777" w:rsidR="00F42086" w:rsidRDefault="00F42086" w:rsidP="00F42086">
      <w:pPr>
        <w:pStyle w:val="ListParagraph"/>
        <w:numPr>
          <w:ilvl w:val="0"/>
          <w:numId w:val="13"/>
        </w:numPr>
      </w:pPr>
      <w:r>
        <w:t>Salary based on step and level currently earned when elected.</w:t>
      </w:r>
    </w:p>
    <w:p w14:paraId="782D5606" w14:textId="77777777" w:rsidR="00F42086" w:rsidRDefault="00F42086" w:rsidP="00F42086">
      <w:pPr>
        <w:pStyle w:val="ListParagraph"/>
        <w:numPr>
          <w:ilvl w:val="0"/>
          <w:numId w:val="13"/>
        </w:numPr>
      </w:pPr>
      <w:r>
        <w:t xml:space="preserve">Every year, the president will receive step increases and any additional column movement that is earned. </w:t>
      </w:r>
    </w:p>
    <w:p w14:paraId="7E4A1B3D" w14:textId="77777777" w:rsidR="00F42086" w:rsidRDefault="00F42086" w:rsidP="00F42086">
      <w:pPr>
        <w:pStyle w:val="ListParagraph"/>
        <w:numPr>
          <w:ilvl w:val="0"/>
          <w:numId w:val="13"/>
        </w:numPr>
      </w:pPr>
      <w:r>
        <w:t>PERS shall be paid monthly.</w:t>
      </w:r>
    </w:p>
    <w:p w14:paraId="7C03E51F" w14:textId="77777777" w:rsidR="00F42086" w:rsidRDefault="00F42086" w:rsidP="00F42086">
      <w:pPr>
        <w:pStyle w:val="ListParagraph"/>
        <w:numPr>
          <w:ilvl w:val="0"/>
          <w:numId w:val="13"/>
        </w:numPr>
      </w:pPr>
      <w:r>
        <w:t>Insurance will continue to be paid by the WCSD &amp; reimbursed by the Association.</w:t>
      </w:r>
    </w:p>
    <w:p w14:paraId="3C79E11B" w14:textId="77777777" w:rsidR="00F42086" w:rsidRDefault="00F42086" w:rsidP="00F42086">
      <w:pPr>
        <w:pStyle w:val="ListParagraph"/>
        <w:numPr>
          <w:ilvl w:val="0"/>
          <w:numId w:val="13"/>
        </w:numPr>
      </w:pPr>
      <w:r>
        <w:t>Sick leave will continue to accumulate.</w:t>
      </w:r>
    </w:p>
    <w:p w14:paraId="2ABD929D" w14:textId="77777777" w:rsidR="00F42086" w:rsidRDefault="00F42086" w:rsidP="00F42086">
      <w:r>
        <w:t>The President shall also be paid an additional forty (40) workdays by the Association to carry out the duties required. The compensation shall be paid on the payroll system established for other employees of the Association</w:t>
      </w:r>
      <w:bookmarkEnd w:id="2"/>
      <w:r>
        <w:t>.</w:t>
      </w:r>
    </w:p>
    <w:p w14:paraId="45AE67A7" w14:textId="77777777" w:rsidR="00F42086" w:rsidRDefault="00F42086" w:rsidP="00F42086">
      <w:r>
        <w:t>Benefits provided by the WEA shall include:</w:t>
      </w:r>
    </w:p>
    <w:p w14:paraId="4ECB4A9B" w14:textId="77777777" w:rsidR="00F42086" w:rsidRDefault="00F42086" w:rsidP="00F42086">
      <w:pPr>
        <w:pStyle w:val="ListParagraph"/>
        <w:numPr>
          <w:ilvl w:val="0"/>
          <w:numId w:val="14"/>
        </w:numPr>
      </w:pPr>
      <w:r>
        <w:t xml:space="preserve">Calculation shall be based on the daily rate of pay multiplied by forty (40) days and then distributed throughout a year’s time based on the current payroll system. </w:t>
      </w:r>
      <w:r>
        <w:rPr>
          <w:rStyle w:val="FootnoteReference"/>
        </w:rPr>
        <w:footnoteReference w:id="1"/>
      </w:r>
    </w:p>
    <w:p w14:paraId="67FA0D73" w14:textId="77777777" w:rsidR="00F42086" w:rsidRDefault="00F42086" w:rsidP="00F42086">
      <w:pPr>
        <w:pStyle w:val="ListParagraph"/>
        <w:numPr>
          <w:ilvl w:val="0"/>
          <w:numId w:val="14"/>
        </w:numPr>
      </w:pPr>
      <w:r>
        <w:t>The Association will provide a fully paid social security benefit on the additional 40 workdays. The employee’s portion of social security is absorbed by the Association.</w:t>
      </w:r>
      <w:r>
        <w:rPr>
          <w:rStyle w:val="FootnoteReference"/>
        </w:rPr>
        <w:footnoteReference w:id="2"/>
      </w:r>
    </w:p>
    <w:p w14:paraId="7EE2D941" w14:textId="77777777" w:rsidR="00F42086" w:rsidRDefault="00F42086" w:rsidP="00F42086">
      <w:pPr>
        <w:pStyle w:val="ListParagraph"/>
        <w:numPr>
          <w:ilvl w:val="0"/>
          <w:numId w:val="14"/>
        </w:numPr>
      </w:pPr>
      <w:r>
        <w:t>Worker’s compensation shall be covered by the Association.</w:t>
      </w:r>
    </w:p>
    <w:bookmarkEnd w:id="1"/>
    <w:p w14:paraId="51642967" w14:textId="77777777" w:rsidR="00854B9D" w:rsidRDefault="00854B9D" w:rsidP="008814B7">
      <w:pPr>
        <w:jc w:val="center"/>
        <w:rPr>
          <w:b/>
        </w:rPr>
      </w:pPr>
    </w:p>
    <w:p w14:paraId="0A95317C" w14:textId="77777777" w:rsidR="00854B9D" w:rsidRDefault="00854B9D" w:rsidP="008814B7">
      <w:pPr>
        <w:jc w:val="center"/>
        <w:rPr>
          <w:b/>
        </w:rPr>
      </w:pPr>
    </w:p>
    <w:p w14:paraId="18980617" w14:textId="77777777" w:rsidR="002D3FA9" w:rsidRDefault="002D3FA9" w:rsidP="002D3FA9">
      <w:pPr>
        <w:rPr>
          <w:b/>
        </w:rPr>
      </w:pPr>
    </w:p>
    <w:p w14:paraId="1B2E61FF" w14:textId="77777777" w:rsidR="002D3FA9" w:rsidRDefault="002D3FA9" w:rsidP="002D3FA9">
      <w:pPr>
        <w:rPr>
          <w:b/>
        </w:rPr>
      </w:pPr>
    </w:p>
    <w:p w14:paraId="5D722B9B" w14:textId="77777777" w:rsidR="002D3FA9" w:rsidRDefault="002D3FA9" w:rsidP="002D3FA9">
      <w:pPr>
        <w:rPr>
          <w:b/>
        </w:rPr>
      </w:pPr>
    </w:p>
    <w:p w14:paraId="7FFFCD72" w14:textId="2D45FF55" w:rsidR="008814B7" w:rsidRDefault="00937322" w:rsidP="00914EEA">
      <w:pPr>
        <w:rPr>
          <w:b/>
          <w:sz w:val="28"/>
          <w:szCs w:val="28"/>
        </w:rPr>
      </w:pPr>
      <w:r>
        <w:rPr>
          <w:b/>
          <w:sz w:val="28"/>
          <w:szCs w:val="28"/>
        </w:rPr>
        <w:br w:type="page"/>
      </w:r>
      <w:r w:rsidR="008814B7" w:rsidRPr="00281C6C">
        <w:rPr>
          <w:b/>
          <w:sz w:val="28"/>
          <w:szCs w:val="28"/>
        </w:rPr>
        <w:lastRenderedPageBreak/>
        <w:t xml:space="preserve">WEA </w:t>
      </w:r>
      <w:r w:rsidR="00711FE9">
        <w:rPr>
          <w:b/>
          <w:sz w:val="28"/>
          <w:szCs w:val="28"/>
        </w:rPr>
        <w:t>COMMITTEE CHA</w:t>
      </w:r>
      <w:r w:rsidR="00FB38FD">
        <w:rPr>
          <w:b/>
          <w:sz w:val="28"/>
          <w:szCs w:val="28"/>
        </w:rPr>
        <w:t>I</w:t>
      </w:r>
      <w:r w:rsidR="00711FE9">
        <w:rPr>
          <w:b/>
          <w:sz w:val="28"/>
          <w:szCs w:val="28"/>
        </w:rPr>
        <w:t>RS EXPECTATIONS</w:t>
      </w:r>
    </w:p>
    <w:p w14:paraId="13797D16" w14:textId="77777777" w:rsidR="00281C6C" w:rsidRPr="00281C6C" w:rsidRDefault="00281C6C" w:rsidP="008814B7">
      <w:pPr>
        <w:jc w:val="center"/>
        <w:rPr>
          <w:b/>
          <w:sz w:val="28"/>
          <w:szCs w:val="28"/>
        </w:rPr>
      </w:pPr>
    </w:p>
    <w:p w14:paraId="36C07369" w14:textId="77777777" w:rsidR="008814B7" w:rsidRDefault="008814B7" w:rsidP="008814B7">
      <w:pPr>
        <w:pStyle w:val="ListParagraph"/>
        <w:numPr>
          <w:ilvl w:val="0"/>
          <w:numId w:val="1"/>
        </w:numPr>
      </w:pPr>
      <w:r>
        <w:t>The duties of the officers and committee assignments are reflected in the WEA By-Laws.</w:t>
      </w:r>
    </w:p>
    <w:p w14:paraId="10184263" w14:textId="77777777" w:rsidR="008814B7" w:rsidRDefault="008814B7" w:rsidP="008814B7">
      <w:pPr>
        <w:pStyle w:val="ListParagraph"/>
        <w:numPr>
          <w:ilvl w:val="0"/>
          <w:numId w:val="1"/>
        </w:numPr>
      </w:pPr>
      <w:r>
        <w:t>Committee Chairs will meet with their committees monthly or at the discretion of the WEA President. They will fulfill all responsibilities assigned by the WEA President/Board of Directors.</w:t>
      </w:r>
    </w:p>
    <w:p w14:paraId="0DB78F22" w14:textId="77777777" w:rsidR="008814B7" w:rsidRDefault="008814B7" w:rsidP="008814B7">
      <w:pPr>
        <w:pStyle w:val="ListParagraph"/>
        <w:numPr>
          <w:ilvl w:val="0"/>
          <w:numId w:val="1"/>
        </w:numPr>
      </w:pPr>
      <w:r>
        <w:t xml:space="preserve">The WEA Committee Chairperson and/or Board Liaison shall present all surveys and/or communication soliciting information from the WEA body to the WEA Board of Directors for approval of any action that is needed pertaining to their respective committee work. </w:t>
      </w:r>
    </w:p>
    <w:p w14:paraId="55FAC38C" w14:textId="77777777" w:rsidR="00854B9D" w:rsidRDefault="00854B9D" w:rsidP="008814B7">
      <w:pPr>
        <w:jc w:val="center"/>
        <w:rPr>
          <w:b/>
        </w:rPr>
      </w:pPr>
    </w:p>
    <w:p w14:paraId="102CB48B" w14:textId="77777777" w:rsidR="00854B9D" w:rsidRDefault="00854B9D" w:rsidP="008814B7">
      <w:pPr>
        <w:jc w:val="center"/>
        <w:rPr>
          <w:b/>
        </w:rPr>
      </w:pPr>
    </w:p>
    <w:p w14:paraId="1E16F471" w14:textId="77777777" w:rsidR="00854B9D" w:rsidRDefault="00854B9D" w:rsidP="008814B7">
      <w:pPr>
        <w:jc w:val="center"/>
        <w:rPr>
          <w:b/>
        </w:rPr>
      </w:pPr>
    </w:p>
    <w:p w14:paraId="71AC5283" w14:textId="77777777" w:rsidR="00854B9D" w:rsidRDefault="00854B9D" w:rsidP="008814B7">
      <w:pPr>
        <w:jc w:val="center"/>
        <w:rPr>
          <w:b/>
        </w:rPr>
      </w:pPr>
    </w:p>
    <w:p w14:paraId="7AE66605" w14:textId="77777777" w:rsidR="00854B9D" w:rsidRDefault="00854B9D" w:rsidP="008814B7">
      <w:pPr>
        <w:jc w:val="center"/>
        <w:rPr>
          <w:b/>
        </w:rPr>
      </w:pPr>
    </w:p>
    <w:p w14:paraId="73E4C686" w14:textId="77777777" w:rsidR="00854B9D" w:rsidRDefault="00854B9D" w:rsidP="008814B7">
      <w:pPr>
        <w:jc w:val="center"/>
        <w:rPr>
          <w:b/>
        </w:rPr>
      </w:pPr>
    </w:p>
    <w:p w14:paraId="2AA0F47F" w14:textId="77777777" w:rsidR="00854B9D" w:rsidRDefault="00854B9D" w:rsidP="008814B7">
      <w:pPr>
        <w:jc w:val="center"/>
        <w:rPr>
          <w:b/>
        </w:rPr>
      </w:pPr>
    </w:p>
    <w:p w14:paraId="7BD082AD" w14:textId="77777777" w:rsidR="00854B9D" w:rsidRDefault="00854B9D" w:rsidP="008814B7">
      <w:pPr>
        <w:jc w:val="center"/>
        <w:rPr>
          <w:b/>
        </w:rPr>
      </w:pPr>
    </w:p>
    <w:p w14:paraId="09321F30" w14:textId="77777777" w:rsidR="00854B9D" w:rsidRDefault="00854B9D" w:rsidP="008814B7">
      <w:pPr>
        <w:jc w:val="center"/>
        <w:rPr>
          <w:b/>
        </w:rPr>
      </w:pPr>
    </w:p>
    <w:p w14:paraId="62E31D1F" w14:textId="77777777" w:rsidR="00854B9D" w:rsidRDefault="00854B9D" w:rsidP="008814B7">
      <w:pPr>
        <w:jc w:val="center"/>
        <w:rPr>
          <w:b/>
        </w:rPr>
      </w:pPr>
    </w:p>
    <w:p w14:paraId="3DE1204E" w14:textId="77777777" w:rsidR="00854B9D" w:rsidRDefault="00854B9D" w:rsidP="008814B7">
      <w:pPr>
        <w:jc w:val="center"/>
        <w:rPr>
          <w:b/>
        </w:rPr>
      </w:pPr>
    </w:p>
    <w:p w14:paraId="00A11559" w14:textId="77777777" w:rsidR="00854B9D" w:rsidRDefault="00854B9D" w:rsidP="008814B7">
      <w:pPr>
        <w:jc w:val="center"/>
        <w:rPr>
          <w:b/>
        </w:rPr>
      </w:pPr>
    </w:p>
    <w:p w14:paraId="3EBCB5F9" w14:textId="77777777" w:rsidR="00854B9D" w:rsidRDefault="00854B9D" w:rsidP="008814B7">
      <w:pPr>
        <w:jc w:val="center"/>
        <w:rPr>
          <w:b/>
        </w:rPr>
      </w:pPr>
    </w:p>
    <w:p w14:paraId="689DE59A" w14:textId="77777777" w:rsidR="00854B9D" w:rsidRDefault="00854B9D" w:rsidP="008814B7">
      <w:pPr>
        <w:jc w:val="center"/>
        <w:rPr>
          <w:b/>
        </w:rPr>
      </w:pPr>
    </w:p>
    <w:p w14:paraId="0C7E2994" w14:textId="77777777" w:rsidR="00854B9D" w:rsidRDefault="00854B9D" w:rsidP="008814B7">
      <w:pPr>
        <w:jc w:val="center"/>
        <w:rPr>
          <w:b/>
        </w:rPr>
      </w:pPr>
    </w:p>
    <w:p w14:paraId="5F0DC411" w14:textId="77777777" w:rsidR="00854B9D" w:rsidRDefault="00854B9D" w:rsidP="008814B7">
      <w:pPr>
        <w:jc w:val="center"/>
        <w:rPr>
          <w:b/>
        </w:rPr>
      </w:pPr>
    </w:p>
    <w:p w14:paraId="63D61DE9" w14:textId="77777777" w:rsidR="00937322" w:rsidRDefault="00937322" w:rsidP="008814B7">
      <w:pPr>
        <w:jc w:val="center"/>
        <w:rPr>
          <w:b/>
        </w:rPr>
      </w:pPr>
    </w:p>
    <w:p w14:paraId="2A817D12" w14:textId="77777777" w:rsidR="00937322" w:rsidRDefault="00937322" w:rsidP="008814B7">
      <w:pPr>
        <w:jc w:val="center"/>
        <w:rPr>
          <w:b/>
        </w:rPr>
      </w:pPr>
    </w:p>
    <w:p w14:paraId="21527AC8" w14:textId="743D04B9" w:rsidR="00937322" w:rsidRDefault="00711FE9" w:rsidP="00937322">
      <w:pPr>
        <w:jc w:val="right"/>
        <w:rPr>
          <w:bCs/>
        </w:rPr>
      </w:pPr>
      <w:r w:rsidRPr="00711FE9">
        <w:rPr>
          <w:bCs/>
        </w:rPr>
        <w:t>Update approved by the WEA Board of Directors on 12/15/20</w:t>
      </w:r>
      <w:r w:rsidR="00937322">
        <w:rPr>
          <w:bCs/>
        </w:rPr>
        <w:br w:type="page"/>
      </w:r>
    </w:p>
    <w:p w14:paraId="26CBAD6B" w14:textId="77777777" w:rsidR="00937322" w:rsidRPr="00711FE9" w:rsidRDefault="00937322" w:rsidP="00937322">
      <w:pPr>
        <w:jc w:val="right"/>
        <w:rPr>
          <w:bCs/>
        </w:rPr>
      </w:pPr>
    </w:p>
    <w:p w14:paraId="3BDDB39D" w14:textId="6420C501" w:rsidR="008814B7" w:rsidRDefault="002D3FA9" w:rsidP="008814B7">
      <w:pPr>
        <w:jc w:val="center"/>
        <w:rPr>
          <w:b/>
          <w:sz w:val="28"/>
          <w:szCs w:val="28"/>
        </w:rPr>
      </w:pPr>
      <w:r>
        <w:rPr>
          <w:b/>
          <w:sz w:val="28"/>
          <w:szCs w:val="28"/>
        </w:rPr>
        <w:t xml:space="preserve">WEA </w:t>
      </w:r>
      <w:r w:rsidR="00490DCE">
        <w:rPr>
          <w:b/>
          <w:sz w:val="28"/>
          <w:szCs w:val="28"/>
        </w:rPr>
        <w:t xml:space="preserve">OFFICE </w:t>
      </w:r>
      <w:r>
        <w:rPr>
          <w:b/>
          <w:sz w:val="28"/>
          <w:szCs w:val="28"/>
        </w:rPr>
        <w:t>PERSO</w:t>
      </w:r>
      <w:r w:rsidR="008814B7" w:rsidRPr="00281C6C">
        <w:rPr>
          <w:b/>
          <w:sz w:val="28"/>
          <w:szCs w:val="28"/>
        </w:rPr>
        <w:t>NNEL POLICY</w:t>
      </w:r>
    </w:p>
    <w:p w14:paraId="4340701E" w14:textId="77777777" w:rsidR="00281C6C" w:rsidRPr="00281C6C" w:rsidRDefault="00281C6C" w:rsidP="002D3FA9">
      <w:pPr>
        <w:rPr>
          <w:b/>
          <w:sz w:val="28"/>
          <w:szCs w:val="28"/>
        </w:rPr>
      </w:pPr>
    </w:p>
    <w:p w14:paraId="1A19FFD3" w14:textId="77777777" w:rsidR="008814B7" w:rsidRDefault="008814B7" w:rsidP="008814B7">
      <w:pPr>
        <w:pStyle w:val="ListParagraph"/>
        <w:numPr>
          <w:ilvl w:val="0"/>
          <w:numId w:val="2"/>
        </w:numPr>
      </w:pPr>
      <w:r>
        <w:t>Employment of an Executive Director</w:t>
      </w:r>
    </w:p>
    <w:p w14:paraId="7277FBB8" w14:textId="687C5694" w:rsidR="008814B7" w:rsidRDefault="008814B7" w:rsidP="008814B7">
      <w:pPr>
        <w:pStyle w:val="ListParagraph"/>
        <w:numPr>
          <w:ilvl w:val="1"/>
          <w:numId w:val="2"/>
        </w:numPr>
      </w:pPr>
      <w:r>
        <w:t xml:space="preserve">The Board shall approve performance expectations for the Executive Director, which shall reflect his/her responsibilities concerning programs and employment, management and negotiations with staff. The Executive Director will be evaluated as the WEA Board of Directors deems appropriate. </w:t>
      </w:r>
    </w:p>
    <w:p w14:paraId="051247B5" w14:textId="28CF2627" w:rsidR="004E71C5" w:rsidRDefault="004E71C5" w:rsidP="008814B7">
      <w:pPr>
        <w:pStyle w:val="ListParagraph"/>
        <w:numPr>
          <w:ilvl w:val="1"/>
          <w:numId w:val="2"/>
        </w:numPr>
      </w:pPr>
      <w:r>
        <w:t xml:space="preserve">The extent of the Executive Director duties </w:t>
      </w:r>
      <w:proofErr w:type="gramStart"/>
      <w:r>
        <w:t>are</w:t>
      </w:r>
      <w:proofErr w:type="gramEnd"/>
      <w:r>
        <w:t xml:space="preserve"> covered in the Executive Director contract and job description.</w:t>
      </w:r>
    </w:p>
    <w:p w14:paraId="0000B949" w14:textId="27E39941" w:rsidR="008814B7" w:rsidRDefault="00490DCE" w:rsidP="008814B7">
      <w:pPr>
        <w:pStyle w:val="ListParagraph"/>
        <w:numPr>
          <w:ilvl w:val="0"/>
          <w:numId w:val="2"/>
        </w:numPr>
      </w:pPr>
      <w:r>
        <w:t xml:space="preserve">WEA Office </w:t>
      </w:r>
      <w:r w:rsidR="008814B7">
        <w:t>Staff Negotiations</w:t>
      </w:r>
    </w:p>
    <w:p w14:paraId="36D0C750" w14:textId="00806FAA" w:rsidR="008814B7" w:rsidRDefault="008814B7" w:rsidP="008814B7">
      <w:pPr>
        <w:pStyle w:val="ListParagraph"/>
        <w:numPr>
          <w:ilvl w:val="1"/>
          <w:numId w:val="2"/>
        </w:numPr>
      </w:pPr>
      <w:r>
        <w:t xml:space="preserve">The WEA Board of Directors authorizes the Executive Director to negotiate all </w:t>
      </w:r>
      <w:r w:rsidR="00490DCE">
        <w:t xml:space="preserve">WEA </w:t>
      </w:r>
      <w:r>
        <w:t>staff contracts, and he/she has authority for reaching tentative agreement</w:t>
      </w:r>
      <w:r w:rsidR="00490DCE">
        <w:t>s</w:t>
      </w:r>
      <w:r>
        <w:t xml:space="preserve">. </w:t>
      </w:r>
    </w:p>
    <w:p w14:paraId="027B1ED6" w14:textId="77777777" w:rsidR="008814B7" w:rsidRDefault="008814B7" w:rsidP="008814B7">
      <w:pPr>
        <w:pStyle w:val="ListParagraph"/>
        <w:numPr>
          <w:ilvl w:val="1"/>
          <w:numId w:val="2"/>
        </w:numPr>
      </w:pPr>
      <w:r>
        <w:t xml:space="preserve">The WEA Board of Directors shall meet with the Executive Director in executive session to give him/her guidelines in negotiating the contracts. </w:t>
      </w:r>
    </w:p>
    <w:p w14:paraId="485A9FAE" w14:textId="77777777" w:rsidR="008814B7" w:rsidRDefault="008814B7" w:rsidP="008814B7">
      <w:pPr>
        <w:pStyle w:val="ListParagraph"/>
        <w:numPr>
          <w:ilvl w:val="1"/>
          <w:numId w:val="2"/>
        </w:numPr>
      </w:pPr>
      <w:r>
        <w:t xml:space="preserve">The Executive Director shall update the Board of Directors on the progress of negotiations with staff. </w:t>
      </w:r>
    </w:p>
    <w:p w14:paraId="57ACA8EF" w14:textId="77777777" w:rsidR="008814B7" w:rsidRDefault="008814B7" w:rsidP="008814B7">
      <w:pPr>
        <w:pStyle w:val="ListParagraph"/>
        <w:numPr>
          <w:ilvl w:val="1"/>
          <w:numId w:val="2"/>
        </w:numPr>
      </w:pPr>
      <w:r>
        <w:t>Ratification of each contract shall be done at a regularly scheduled Board of Directors meeting during executive session.</w:t>
      </w:r>
    </w:p>
    <w:p w14:paraId="15D9B7B0" w14:textId="3DFECB04" w:rsidR="008814B7" w:rsidRDefault="008814B7" w:rsidP="008814B7">
      <w:pPr>
        <w:pStyle w:val="ListParagraph"/>
        <w:numPr>
          <w:ilvl w:val="1"/>
          <w:numId w:val="2"/>
        </w:numPr>
      </w:pPr>
      <w:r>
        <w:t xml:space="preserve">The Executive Director shall report to the Board of Directors upon completion of the evaluations of staff. </w:t>
      </w:r>
    </w:p>
    <w:p w14:paraId="72BF26E6" w14:textId="6B4CE880" w:rsidR="00490DCE" w:rsidRDefault="00490DCE" w:rsidP="008814B7">
      <w:pPr>
        <w:pStyle w:val="ListParagraph"/>
        <w:numPr>
          <w:ilvl w:val="1"/>
          <w:numId w:val="2"/>
        </w:numPr>
      </w:pPr>
      <w:r>
        <w:t>WEA staffing positions will be created with collaboration between the Executive Director and the WEA Board.</w:t>
      </w:r>
    </w:p>
    <w:p w14:paraId="5C688CC3" w14:textId="77777777" w:rsidR="00854B9D" w:rsidRDefault="00854B9D" w:rsidP="008814B7">
      <w:pPr>
        <w:jc w:val="center"/>
        <w:rPr>
          <w:b/>
        </w:rPr>
      </w:pPr>
    </w:p>
    <w:p w14:paraId="31ED0D07" w14:textId="77777777" w:rsidR="00854B9D" w:rsidRDefault="00854B9D" w:rsidP="008814B7">
      <w:pPr>
        <w:jc w:val="center"/>
        <w:rPr>
          <w:b/>
        </w:rPr>
      </w:pPr>
    </w:p>
    <w:p w14:paraId="6E198681" w14:textId="77777777" w:rsidR="00854B9D" w:rsidRDefault="00854B9D" w:rsidP="008814B7">
      <w:pPr>
        <w:jc w:val="center"/>
        <w:rPr>
          <w:b/>
        </w:rPr>
      </w:pPr>
    </w:p>
    <w:p w14:paraId="6449EF35" w14:textId="699D28E0" w:rsidR="00854B9D" w:rsidRPr="008F51A1" w:rsidRDefault="008F51A1" w:rsidP="008F51A1">
      <w:pPr>
        <w:rPr>
          <w:bCs/>
        </w:rPr>
      </w:pPr>
      <w:r w:rsidRPr="008F51A1">
        <w:rPr>
          <w:bCs/>
        </w:rPr>
        <w:t>Revised January 5</w:t>
      </w:r>
      <w:r w:rsidRPr="008F51A1">
        <w:rPr>
          <w:bCs/>
          <w:vertAlign w:val="superscript"/>
        </w:rPr>
        <w:t>th</w:t>
      </w:r>
      <w:proofErr w:type="gramStart"/>
      <w:r w:rsidRPr="008F51A1">
        <w:rPr>
          <w:bCs/>
        </w:rPr>
        <w:t xml:space="preserve"> 2021</w:t>
      </w:r>
      <w:proofErr w:type="gramEnd"/>
    </w:p>
    <w:p w14:paraId="036AB746" w14:textId="77777777" w:rsidR="00854B9D" w:rsidRDefault="00854B9D" w:rsidP="008814B7">
      <w:pPr>
        <w:jc w:val="center"/>
        <w:rPr>
          <w:b/>
        </w:rPr>
      </w:pPr>
    </w:p>
    <w:p w14:paraId="3005A4F0" w14:textId="77777777" w:rsidR="00854B9D" w:rsidRDefault="00854B9D" w:rsidP="008814B7">
      <w:pPr>
        <w:jc w:val="center"/>
        <w:rPr>
          <w:b/>
        </w:rPr>
      </w:pPr>
    </w:p>
    <w:p w14:paraId="639560FB" w14:textId="77777777" w:rsidR="00854B9D" w:rsidRDefault="00854B9D" w:rsidP="008814B7">
      <w:pPr>
        <w:jc w:val="center"/>
        <w:rPr>
          <w:b/>
        </w:rPr>
      </w:pPr>
    </w:p>
    <w:p w14:paraId="74B65632" w14:textId="77777777" w:rsidR="00854B9D" w:rsidRDefault="00854B9D" w:rsidP="008814B7">
      <w:pPr>
        <w:jc w:val="center"/>
        <w:rPr>
          <w:b/>
        </w:rPr>
      </w:pPr>
    </w:p>
    <w:p w14:paraId="1215B447" w14:textId="77777777" w:rsidR="00854B9D" w:rsidRDefault="00854B9D" w:rsidP="008814B7">
      <w:pPr>
        <w:jc w:val="center"/>
        <w:rPr>
          <w:b/>
        </w:rPr>
      </w:pPr>
    </w:p>
    <w:p w14:paraId="5F51ED6D" w14:textId="77777777" w:rsidR="00854B9D" w:rsidRDefault="00854B9D" w:rsidP="002D3FA9">
      <w:pPr>
        <w:rPr>
          <w:b/>
        </w:rPr>
      </w:pPr>
    </w:p>
    <w:p w14:paraId="650E5DDD" w14:textId="77777777" w:rsidR="002D3FA9" w:rsidRDefault="002D3FA9" w:rsidP="002D3FA9">
      <w:pPr>
        <w:rPr>
          <w:b/>
        </w:rPr>
      </w:pPr>
    </w:p>
    <w:p w14:paraId="7333DD5F" w14:textId="77777777" w:rsidR="008814B7" w:rsidRDefault="008814B7" w:rsidP="008814B7">
      <w:pPr>
        <w:jc w:val="center"/>
        <w:rPr>
          <w:b/>
          <w:sz w:val="28"/>
          <w:szCs w:val="28"/>
        </w:rPr>
      </w:pPr>
      <w:r w:rsidRPr="00281C6C">
        <w:rPr>
          <w:b/>
          <w:sz w:val="28"/>
          <w:szCs w:val="28"/>
        </w:rPr>
        <w:t>WEA ELECTION ENFORCEMENT PROCEDURES POLICY</w:t>
      </w:r>
    </w:p>
    <w:p w14:paraId="27C0698B" w14:textId="77777777" w:rsidR="00281C6C" w:rsidRPr="00281C6C" w:rsidRDefault="00281C6C" w:rsidP="008814B7">
      <w:pPr>
        <w:jc w:val="center"/>
        <w:rPr>
          <w:b/>
          <w:sz w:val="28"/>
          <w:szCs w:val="28"/>
        </w:rPr>
      </w:pPr>
    </w:p>
    <w:p w14:paraId="1B9DBFDB" w14:textId="77777777" w:rsidR="008814B7" w:rsidRDefault="008814B7" w:rsidP="008814B7">
      <w:pPr>
        <w:pStyle w:val="ListParagraph"/>
        <w:numPr>
          <w:ilvl w:val="0"/>
          <w:numId w:val="3"/>
        </w:numPr>
      </w:pPr>
      <w:r>
        <w:t xml:space="preserve">An allegation (or allegations) of election impropriety must be submitted to the chairman of the Elections Committee within ten (10) school days after the member knew or reasonably should have known of the impropriety(s) or within ten (10 days of the Representative Council’s acceptance of the election results, whichever comes first. The allegation(s) must be signed by the person making the report and notarized by a legal notary public. </w:t>
      </w:r>
    </w:p>
    <w:p w14:paraId="0DD5FD8B" w14:textId="77777777" w:rsidR="008814B7" w:rsidRDefault="008814B7" w:rsidP="008814B7">
      <w:pPr>
        <w:pStyle w:val="ListParagraph"/>
        <w:numPr>
          <w:ilvl w:val="0"/>
          <w:numId w:val="3"/>
        </w:numPr>
      </w:pPr>
      <w:r>
        <w:t xml:space="preserve">The chairman of the Elections Committee shall immediately inform the Association President of the allegation(s) and as soon as possible assemble (in person, by internet or by phone) the Elections Committee to decide if the alleged infraction(s) is a violation of Association policies or bylaws. </w:t>
      </w:r>
    </w:p>
    <w:p w14:paraId="656C6DD3" w14:textId="77777777" w:rsidR="008814B7" w:rsidRDefault="008814B7" w:rsidP="008814B7">
      <w:pPr>
        <w:pStyle w:val="ListParagraph"/>
        <w:numPr>
          <w:ilvl w:val="0"/>
          <w:numId w:val="3"/>
        </w:numPr>
      </w:pPr>
      <w:r>
        <w:t>If the Elections Committee finds that the allegation involves an infraction of the Association policies or bylaws:</w:t>
      </w:r>
    </w:p>
    <w:p w14:paraId="0BBE1790" w14:textId="77777777" w:rsidR="008814B7" w:rsidRDefault="008814B7" w:rsidP="008814B7">
      <w:pPr>
        <w:pStyle w:val="ListParagraph"/>
        <w:numPr>
          <w:ilvl w:val="1"/>
          <w:numId w:val="3"/>
        </w:numPr>
      </w:pPr>
      <w:r>
        <w:t>The chairman shall:</w:t>
      </w:r>
    </w:p>
    <w:p w14:paraId="169AB5F9" w14:textId="77777777" w:rsidR="008814B7" w:rsidRDefault="008814B7" w:rsidP="008814B7">
      <w:pPr>
        <w:pStyle w:val="ListParagraph"/>
        <w:numPr>
          <w:ilvl w:val="2"/>
          <w:numId w:val="3"/>
        </w:numPr>
      </w:pPr>
      <w:r>
        <w:t>Immediately contact by registered mail any candidate involved, informing them of the allegation(s).</w:t>
      </w:r>
    </w:p>
    <w:p w14:paraId="4843CFF2" w14:textId="77777777" w:rsidR="008814B7" w:rsidRDefault="008814B7" w:rsidP="008814B7">
      <w:pPr>
        <w:pStyle w:val="ListParagraph"/>
        <w:numPr>
          <w:ilvl w:val="2"/>
          <w:numId w:val="3"/>
        </w:numPr>
      </w:pPr>
      <w:r>
        <w:t>Direct the candidate to ensure that their campaign properly adhere to the policies and bylaws of the Association.</w:t>
      </w:r>
    </w:p>
    <w:p w14:paraId="6C8D637C" w14:textId="77777777" w:rsidR="008814B7" w:rsidRDefault="008814B7" w:rsidP="008814B7">
      <w:pPr>
        <w:pStyle w:val="ListParagraph"/>
        <w:numPr>
          <w:ilvl w:val="1"/>
          <w:numId w:val="3"/>
        </w:numPr>
      </w:pPr>
      <w:r>
        <w:t xml:space="preserve">The committee shall designate one of its members (and assist that designee when requested) to </w:t>
      </w:r>
      <w:proofErr w:type="gramStart"/>
      <w:r>
        <w:t>assembly</w:t>
      </w:r>
      <w:proofErr w:type="gramEnd"/>
      <w:r>
        <w:t xml:space="preserve"> any evidence available and present that evidence to the Board of Directors </w:t>
      </w:r>
      <w:proofErr w:type="gramStart"/>
      <w:r>
        <w:t>at the earliest possible date</w:t>
      </w:r>
      <w:proofErr w:type="gramEnd"/>
      <w:r>
        <w:t xml:space="preserve">. </w:t>
      </w:r>
    </w:p>
    <w:p w14:paraId="072E6D75" w14:textId="77777777" w:rsidR="008814B7" w:rsidRDefault="008814B7" w:rsidP="008814B7">
      <w:pPr>
        <w:pStyle w:val="ListParagraph"/>
        <w:numPr>
          <w:ilvl w:val="0"/>
          <w:numId w:val="3"/>
        </w:numPr>
      </w:pPr>
      <w:r>
        <w:t>If the Elections Committee finds that the allegation(s) does not involve an infraction of the Association policies or by-laws, the committee may:</w:t>
      </w:r>
    </w:p>
    <w:p w14:paraId="1B29DA14" w14:textId="77777777" w:rsidR="008814B7" w:rsidRDefault="008814B7" w:rsidP="008814B7">
      <w:pPr>
        <w:pStyle w:val="ListParagraph"/>
        <w:numPr>
          <w:ilvl w:val="1"/>
          <w:numId w:val="3"/>
        </w:numPr>
      </w:pPr>
      <w:r>
        <w:t>Take no further action.</w:t>
      </w:r>
    </w:p>
    <w:p w14:paraId="2F9FEA10" w14:textId="77777777" w:rsidR="008814B7" w:rsidRDefault="008814B7" w:rsidP="008814B7">
      <w:pPr>
        <w:pStyle w:val="ListParagraph"/>
        <w:numPr>
          <w:ilvl w:val="1"/>
          <w:numId w:val="3"/>
        </w:numPr>
      </w:pPr>
      <w:r>
        <w:t>Find that the allegation(s) though not infractions of policies or bylaws, are injurious or offensive to the Association and should be treated in the same manner as the policy or bylaw infractions and therefore follow the steps outlined in #3 of these Election Enforcement Procedures.</w:t>
      </w:r>
    </w:p>
    <w:p w14:paraId="24E33584" w14:textId="77777777" w:rsidR="008814B7" w:rsidRDefault="008814B7" w:rsidP="008814B7">
      <w:pPr>
        <w:pStyle w:val="ListParagraph"/>
        <w:numPr>
          <w:ilvl w:val="1"/>
          <w:numId w:val="3"/>
        </w:numPr>
      </w:pPr>
      <w:r>
        <w:t xml:space="preserve">Inform the candidate(s) involved of the concerns expressed in the allegation(s) and the committee’s decision that there has been no infraction of policies or bylaws. </w:t>
      </w:r>
      <w:r w:rsidR="00BB6D3F">
        <w:t xml:space="preserve">The committee may at this time also advise the candidate as to how to avoid this specific allegation in the future. </w:t>
      </w:r>
    </w:p>
    <w:p w14:paraId="3B88CA4B" w14:textId="77777777" w:rsidR="00BB6D3F" w:rsidRDefault="00BB6D3F" w:rsidP="00BB6D3F">
      <w:pPr>
        <w:pStyle w:val="ListParagraph"/>
        <w:numPr>
          <w:ilvl w:val="0"/>
          <w:numId w:val="3"/>
        </w:numPr>
      </w:pPr>
      <w:r>
        <w:t>Upon receiving an allegation(s) of election impropriety from the Elections Committee, the Board of Directors shall immediately assemble a review Board, which shall:</w:t>
      </w:r>
    </w:p>
    <w:p w14:paraId="09C561B6" w14:textId="77777777" w:rsidR="00BB6D3F" w:rsidRDefault="00BB6D3F" w:rsidP="00BB6D3F">
      <w:pPr>
        <w:pStyle w:val="ListParagraph"/>
        <w:numPr>
          <w:ilvl w:val="1"/>
          <w:numId w:val="3"/>
        </w:numPr>
      </w:pPr>
      <w:r>
        <w:t xml:space="preserve">Schedule a review meeting to hear the evidence. </w:t>
      </w:r>
    </w:p>
    <w:p w14:paraId="74423B03" w14:textId="77777777" w:rsidR="00BB6D3F" w:rsidRDefault="00BB6D3F" w:rsidP="00BB6D3F">
      <w:pPr>
        <w:pStyle w:val="ListParagraph"/>
        <w:numPr>
          <w:ilvl w:val="1"/>
          <w:numId w:val="3"/>
        </w:numPr>
      </w:pPr>
      <w:r>
        <w:t>Inform any candidate(s) involved of:</w:t>
      </w:r>
    </w:p>
    <w:p w14:paraId="2BDECF43" w14:textId="77777777" w:rsidR="00BB6D3F" w:rsidRDefault="00BB6D3F" w:rsidP="00BB6D3F">
      <w:pPr>
        <w:pStyle w:val="ListParagraph"/>
        <w:numPr>
          <w:ilvl w:val="2"/>
          <w:numId w:val="3"/>
        </w:numPr>
      </w:pPr>
      <w:r>
        <w:t>The allegation(s).</w:t>
      </w:r>
    </w:p>
    <w:p w14:paraId="1DC209D8" w14:textId="77777777" w:rsidR="00BB6D3F" w:rsidRDefault="00BB6D3F" w:rsidP="00BB6D3F">
      <w:pPr>
        <w:pStyle w:val="ListParagraph"/>
        <w:numPr>
          <w:ilvl w:val="2"/>
          <w:numId w:val="3"/>
        </w:numPr>
      </w:pPr>
      <w:r>
        <w:t>The person(s) making the allegations(s).</w:t>
      </w:r>
    </w:p>
    <w:p w14:paraId="38006867" w14:textId="77777777" w:rsidR="00BB6D3F" w:rsidRDefault="00BB6D3F" w:rsidP="00BB6D3F">
      <w:pPr>
        <w:pStyle w:val="ListParagraph"/>
        <w:numPr>
          <w:ilvl w:val="2"/>
          <w:numId w:val="3"/>
        </w:numPr>
      </w:pPr>
      <w:r>
        <w:lastRenderedPageBreak/>
        <w:t>The time and date of the review meeting.</w:t>
      </w:r>
    </w:p>
    <w:p w14:paraId="02B21575" w14:textId="77777777" w:rsidR="00BB6D3F" w:rsidRDefault="00BB6D3F" w:rsidP="00BB6D3F">
      <w:pPr>
        <w:pStyle w:val="ListParagraph"/>
        <w:numPr>
          <w:ilvl w:val="2"/>
          <w:numId w:val="3"/>
        </w:numPr>
      </w:pPr>
      <w:r>
        <w:t>The nature of the known evidence against them.</w:t>
      </w:r>
    </w:p>
    <w:p w14:paraId="04EDDB69" w14:textId="77777777" w:rsidR="00BB6D3F" w:rsidRDefault="00BB6D3F" w:rsidP="00BB6D3F">
      <w:pPr>
        <w:pStyle w:val="ListParagraph"/>
        <w:numPr>
          <w:ilvl w:val="1"/>
          <w:numId w:val="3"/>
        </w:numPr>
      </w:pPr>
      <w:r>
        <w:t xml:space="preserve">Invite any candidate(s) involved to be present at the review meeting and to take part in their defense. </w:t>
      </w:r>
    </w:p>
    <w:p w14:paraId="3406FD93" w14:textId="77777777" w:rsidR="00BB6D3F" w:rsidRDefault="00BB6D3F" w:rsidP="00BB6D3F">
      <w:pPr>
        <w:pStyle w:val="ListParagraph"/>
        <w:numPr>
          <w:ilvl w:val="1"/>
          <w:numId w:val="3"/>
        </w:numPr>
      </w:pPr>
      <w:r>
        <w:t xml:space="preserve">Inform the Elections Committee of the time and date of the review meeting so they may ensure that evidence is properly represented. </w:t>
      </w:r>
    </w:p>
    <w:p w14:paraId="0B3AC43E" w14:textId="77777777" w:rsidR="00BB6D3F" w:rsidRDefault="00BB6D3F" w:rsidP="00BB6D3F">
      <w:pPr>
        <w:pStyle w:val="ListParagraph"/>
        <w:numPr>
          <w:ilvl w:val="0"/>
          <w:numId w:val="3"/>
        </w:numPr>
      </w:pPr>
      <w:r>
        <w:t>The Review Board shall:</w:t>
      </w:r>
    </w:p>
    <w:p w14:paraId="68872C91" w14:textId="77777777" w:rsidR="00BB6D3F" w:rsidRDefault="00BB6D3F" w:rsidP="00BB6D3F">
      <w:pPr>
        <w:pStyle w:val="ListParagraph"/>
        <w:numPr>
          <w:ilvl w:val="1"/>
          <w:numId w:val="3"/>
        </w:numPr>
      </w:pPr>
      <w:r>
        <w:t>Be an ad hoc committee appointed solely by the Board of Directors.</w:t>
      </w:r>
    </w:p>
    <w:p w14:paraId="24C5950D" w14:textId="77777777" w:rsidR="00BB6D3F" w:rsidRDefault="00BB6D3F" w:rsidP="00BB6D3F">
      <w:pPr>
        <w:pStyle w:val="ListParagraph"/>
        <w:numPr>
          <w:ilvl w:val="1"/>
          <w:numId w:val="3"/>
        </w:numPr>
      </w:pPr>
      <w:r>
        <w:t>Consist of five (5) members (at least one from the Board of Directors and at least one from the Elections Committee appointed by the Board of Directors).</w:t>
      </w:r>
    </w:p>
    <w:p w14:paraId="4AF3D1C3" w14:textId="77777777" w:rsidR="00BB6D3F" w:rsidRDefault="00BB6D3F" w:rsidP="00BB6D3F">
      <w:pPr>
        <w:pStyle w:val="ListParagraph"/>
        <w:numPr>
          <w:ilvl w:val="1"/>
          <w:numId w:val="3"/>
        </w:numPr>
      </w:pPr>
      <w:r>
        <w:t>Be made of members who do not have a conflict of interest.</w:t>
      </w:r>
    </w:p>
    <w:p w14:paraId="06C30EF8" w14:textId="77777777" w:rsidR="00BB6D3F" w:rsidRDefault="00BB6D3F" w:rsidP="00BB6D3F">
      <w:pPr>
        <w:pStyle w:val="ListParagraph"/>
        <w:numPr>
          <w:ilvl w:val="1"/>
          <w:numId w:val="3"/>
        </w:numPr>
      </w:pPr>
      <w:r>
        <w:t>Be made of members in good standing.</w:t>
      </w:r>
    </w:p>
    <w:p w14:paraId="0421ED81" w14:textId="77777777" w:rsidR="00BB6D3F" w:rsidRDefault="00BB6D3F" w:rsidP="00BB6D3F">
      <w:pPr>
        <w:pStyle w:val="ListParagraph"/>
        <w:numPr>
          <w:ilvl w:val="1"/>
          <w:numId w:val="3"/>
        </w:numPr>
      </w:pPr>
      <w:r>
        <w:t xml:space="preserve">Be discharged by the Board of Directors upon completion of their </w:t>
      </w:r>
      <w:proofErr w:type="gramStart"/>
      <w:r>
        <w:t>findings</w:t>
      </w:r>
      <w:proofErr w:type="gramEnd"/>
      <w:r>
        <w:t xml:space="preserve"> presentation to the Board of Directors.</w:t>
      </w:r>
    </w:p>
    <w:p w14:paraId="24A12430" w14:textId="77777777" w:rsidR="00BB6D3F" w:rsidRDefault="00BB6D3F" w:rsidP="00BB6D3F">
      <w:pPr>
        <w:pStyle w:val="ListParagraph"/>
        <w:numPr>
          <w:ilvl w:val="1"/>
          <w:numId w:val="3"/>
        </w:numPr>
      </w:pPr>
      <w:r>
        <w:t xml:space="preserve">Be the only body with the authority to </w:t>
      </w:r>
      <w:proofErr w:type="gramStart"/>
      <w:r>
        <w:t>make a decision</w:t>
      </w:r>
      <w:proofErr w:type="gramEnd"/>
      <w:r>
        <w:t xml:space="preserve"> of guilt or innocence (except during the appeal process). </w:t>
      </w:r>
    </w:p>
    <w:p w14:paraId="54F6135D" w14:textId="77777777" w:rsidR="00BB6D3F" w:rsidRDefault="00BB6D3F" w:rsidP="00BB6D3F">
      <w:pPr>
        <w:pStyle w:val="ListParagraph"/>
        <w:numPr>
          <w:ilvl w:val="0"/>
          <w:numId w:val="3"/>
        </w:numPr>
      </w:pPr>
      <w:r>
        <w:t xml:space="preserve">During the Review meeting the Plaintiff and the Defendant, or their respective representative, will have the right to challenge the evidence/allegation(s) presented and to present evidence/witnesses for that purpose. </w:t>
      </w:r>
    </w:p>
    <w:p w14:paraId="7F51AD06" w14:textId="77777777" w:rsidR="00706EF2" w:rsidRDefault="00706EF2" w:rsidP="00BB6D3F">
      <w:pPr>
        <w:pStyle w:val="ListParagraph"/>
        <w:numPr>
          <w:ilvl w:val="0"/>
          <w:numId w:val="3"/>
        </w:numPr>
      </w:pPr>
      <w:r>
        <w:t>Upon completion of consideration of the evidence presented, the Review Board may do one or more of the following:</w:t>
      </w:r>
    </w:p>
    <w:p w14:paraId="7B67C200" w14:textId="77777777" w:rsidR="00706EF2" w:rsidRDefault="00706EF2" w:rsidP="00706EF2">
      <w:pPr>
        <w:pStyle w:val="ListParagraph"/>
        <w:numPr>
          <w:ilvl w:val="1"/>
          <w:numId w:val="3"/>
        </w:numPr>
      </w:pPr>
      <w:r>
        <w:t>Remove the defendant’s name or names from the ballot.</w:t>
      </w:r>
    </w:p>
    <w:p w14:paraId="568A7FE5" w14:textId="77777777" w:rsidR="00706EF2" w:rsidRDefault="00706EF2" w:rsidP="00706EF2">
      <w:pPr>
        <w:pStyle w:val="ListParagraph"/>
        <w:numPr>
          <w:ilvl w:val="1"/>
          <w:numId w:val="3"/>
        </w:numPr>
      </w:pPr>
      <w:r>
        <w:t>Permit the defendant(s) to remove his/her name(s) from the ballot.</w:t>
      </w:r>
    </w:p>
    <w:p w14:paraId="1A5964D0" w14:textId="77777777" w:rsidR="00706EF2" w:rsidRDefault="00706EF2" w:rsidP="00706EF2">
      <w:pPr>
        <w:pStyle w:val="ListParagraph"/>
        <w:numPr>
          <w:ilvl w:val="1"/>
          <w:numId w:val="3"/>
        </w:numPr>
      </w:pPr>
      <w:r>
        <w:t xml:space="preserve">Deny the defendant(s) of their privilege of assuming the office or position for which they have won an election and appoint the position to the candidate(s) who received the next largest number of votes for that position. </w:t>
      </w:r>
    </w:p>
    <w:p w14:paraId="727D3343" w14:textId="77777777" w:rsidR="00706EF2" w:rsidRDefault="00706EF2" w:rsidP="00706EF2">
      <w:pPr>
        <w:pStyle w:val="ListParagraph"/>
        <w:numPr>
          <w:ilvl w:val="1"/>
          <w:numId w:val="3"/>
        </w:numPr>
      </w:pPr>
      <w:r>
        <w:t xml:space="preserve">Censure a member for wrongful election practices. </w:t>
      </w:r>
    </w:p>
    <w:p w14:paraId="482477EB" w14:textId="77777777" w:rsidR="00706EF2" w:rsidRDefault="00706EF2" w:rsidP="00706EF2">
      <w:pPr>
        <w:pStyle w:val="ListParagraph"/>
        <w:numPr>
          <w:ilvl w:val="1"/>
          <w:numId w:val="3"/>
        </w:numPr>
      </w:pPr>
      <w:r>
        <w:t xml:space="preserve">Suspend a member’s privilege to seek or hold office or elected position for a specific length of time. </w:t>
      </w:r>
    </w:p>
    <w:p w14:paraId="3A193F79" w14:textId="77777777" w:rsidR="00706EF2" w:rsidRDefault="00706EF2" w:rsidP="00706EF2">
      <w:pPr>
        <w:pStyle w:val="ListParagraph"/>
        <w:numPr>
          <w:ilvl w:val="1"/>
          <w:numId w:val="3"/>
        </w:numPr>
      </w:pPr>
      <w:r>
        <w:t xml:space="preserve">Censure the plaintiff for a wrongful and malicious allegation(s) if it is found that both the allegation(s) are wrong and that the plaintiff intended to harm the defendant or the election process. </w:t>
      </w:r>
    </w:p>
    <w:p w14:paraId="75A4DB45" w14:textId="77777777" w:rsidR="00706EF2" w:rsidRDefault="00706EF2" w:rsidP="00706EF2">
      <w:pPr>
        <w:pStyle w:val="ListParagraph"/>
        <w:numPr>
          <w:ilvl w:val="1"/>
          <w:numId w:val="3"/>
        </w:numPr>
      </w:pPr>
      <w:r>
        <w:t>Nullify the election and direct the Elections Committee to hold a new election.</w:t>
      </w:r>
    </w:p>
    <w:p w14:paraId="507CEFDC" w14:textId="77777777" w:rsidR="00706EF2" w:rsidRDefault="00706EF2" w:rsidP="00706EF2">
      <w:pPr>
        <w:pStyle w:val="ListParagraph"/>
        <w:numPr>
          <w:ilvl w:val="1"/>
          <w:numId w:val="3"/>
        </w:numPr>
      </w:pPr>
      <w:r>
        <w:t xml:space="preserve">Completely or partially reject any or all of the allegation(s). </w:t>
      </w:r>
    </w:p>
    <w:p w14:paraId="640AA642" w14:textId="77777777" w:rsidR="00706EF2" w:rsidRDefault="00706EF2" w:rsidP="00706EF2">
      <w:pPr>
        <w:pStyle w:val="ListParagraph"/>
        <w:numPr>
          <w:ilvl w:val="1"/>
          <w:numId w:val="3"/>
        </w:numPr>
      </w:pPr>
      <w:r>
        <w:t xml:space="preserve">Any other actions which the Review Board deems appropriate. </w:t>
      </w:r>
    </w:p>
    <w:p w14:paraId="07991BEE" w14:textId="77777777" w:rsidR="00706EF2" w:rsidRDefault="00706EF2" w:rsidP="00706EF2">
      <w:pPr>
        <w:pStyle w:val="ListParagraph"/>
        <w:numPr>
          <w:ilvl w:val="0"/>
          <w:numId w:val="3"/>
        </w:numPr>
      </w:pPr>
      <w:r>
        <w:t>The Board of Directors may make a report to the Representative Council of the allegation(s) and the Review Board findings. This report may not include the names of the personal information of the defendant(s) or plaintiff(s) except in a case where a plaintiff or defendant has been censured. The report must:</w:t>
      </w:r>
    </w:p>
    <w:p w14:paraId="17D126CC" w14:textId="77777777" w:rsidR="00706EF2" w:rsidRDefault="00706EF2" w:rsidP="00706EF2">
      <w:pPr>
        <w:pStyle w:val="ListParagraph"/>
        <w:numPr>
          <w:ilvl w:val="1"/>
          <w:numId w:val="3"/>
        </w:numPr>
      </w:pPr>
      <w:r>
        <w:t>Include a statement of need for confidentiality.</w:t>
      </w:r>
    </w:p>
    <w:p w14:paraId="4DCA0F77" w14:textId="77777777" w:rsidR="00706EF2" w:rsidRDefault="00706EF2" w:rsidP="00706EF2">
      <w:pPr>
        <w:pStyle w:val="ListParagraph"/>
        <w:numPr>
          <w:ilvl w:val="1"/>
          <w:numId w:val="3"/>
        </w:numPr>
      </w:pPr>
      <w:r>
        <w:t xml:space="preserve">Include a caution to avoid liability regarding guilt which can be legally established only by a court of law. </w:t>
      </w:r>
    </w:p>
    <w:p w14:paraId="5BC01A47" w14:textId="77777777" w:rsidR="00706EF2" w:rsidRDefault="00706EF2" w:rsidP="00706EF2">
      <w:pPr>
        <w:pStyle w:val="ListParagraph"/>
        <w:numPr>
          <w:ilvl w:val="1"/>
          <w:numId w:val="3"/>
        </w:numPr>
      </w:pPr>
      <w:r>
        <w:lastRenderedPageBreak/>
        <w:t xml:space="preserve">Be made only in a closed executive session with members only present. </w:t>
      </w:r>
    </w:p>
    <w:p w14:paraId="73BCEBA8" w14:textId="77777777" w:rsidR="00706EF2" w:rsidRDefault="00706EF2" w:rsidP="00706EF2">
      <w:pPr>
        <w:pStyle w:val="ListParagraph"/>
        <w:numPr>
          <w:ilvl w:val="1"/>
          <w:numId w:val="3"/>
        </w:numPr>
      </w:pPr>
      <w:r>
        <w:t xml:space="preserve">Be verbal only. </w:t>
      </w:r>
    </w:p>
    <w:p w14:paraId="31A99261" w14:textId="77777777" w:rsidR="00706EF2" w:rsidRDefault="00706EF2" w:rsidP="00706EF2">
      <w:pPr>
        <w:pStyle w:val="ListParagraph"/>
        <w:numPr>
          <w:ilvl w:val="0"/>
          <w:numId w:val="3"/>
        </w:numPr>
      </w:pPr>
      <w:r>
        <w:t>It shall be the right of the defendant to make an appeal of the Review Board’s findings, to the Representative Council. Such an appeal will be subject to the following rules:</w:t>
      </w:r>
    </w:p>
    <w:p w14:paraId="516160F0" w14:textId="77777777" w:rsidR="00706EF2" w:rsidRDefault="00706EF2" w:rsidP="00706EF2">
      <w:pPr>
        <w:pStyle w:val="ListParagraph"/>
        <w:numPr>
          <w:ilvl w:val="1"/>
          <w:numId w:val="3"/>
        </w:numPr>
      </w:pPr>
      <w:r>
        <w:t>An appeal shall be made in writing to the Association President or his/her representative five (5) school days prior to the scheduled Representative Council meeting.</w:t>
      </w:r>
    </w:p>
    <w:p w14:paraId="1FD0BEE4" w14:textId="77777777" w:rsidR="00706EF2" w:rsidRDefault="00706EF2" w:rsidP="00706EF2">
      <w:pPr>
        <w:pStyle w:val="ListParagraph"/>
        <w:numPr>
          <w:ilvl w:val="1"/>
          <w:numId w:val="3"/>
        </w:numPr>
      </w:pPr>
      <w:r>
        <w:t>Shall be conducted by the proper rules and procedures as laid out in the current edition of Robert’s Rules of Order.</w:t>
      </w:r>
    </w:p>
    <w:p w14:paraId="2637F34B" w14:textId="77777777" w:rsidR="00706EF2" w:rsidRDefault="00706EF2" w:rsidP="00706EF2">
      <w:pPr>
        <w:pStyle w:val="ListParagraph"/>
        <w:numPr>
          <w:ilvl w:val="1"/>
          <w:numId w:val="3"/>
        </w:numPr>
      </w:pPr>
      <w:r>
        <w:t xml:space="preserve">Shall include all evidence which was presented to the Review Board. </w:t>
      </w:r>
    </w:p>
    <w:p w14:paraId="4B7D3C24" w14:textId="77777777" w:rsidR="00706EF2" w:rsidRDefault="00706EF2" w:rsidP="00706EF2">
      <w:pPr>
        <w:pStyle w:val="ListParagraph"/>
        <w:numPr>
          <w:ilvl w:val="1"/>
          <w:numId w:val="3"/>
        </w:numPr>
      </w:pPr>
      <w:r>
        <w:t xml:space="preserve">May include any evidence which has been brought forward since the Review Board concluded its findings. </w:t>
      </w:r>
    </w:p>
    <w:p w14:paraId="1E791E40" w14:textId="77777777" w:rsidR="00706EF2" w:rsidRDefault="00706EF2" w:rsidP="00706EF2">
      <w:pPr>
        <w:pStyle w:val="ListParagraph"/>
        <w:numPr>
          <w:ilvl w:val="1"/>
          <w:numId w:val="3"/>
        </w:numPr>
      </w:pPr>
      <w:r>
        <w:t xml:space="preserve">Shall be an appeal of the Review Board’s findings only, NOT an appeal for a change of punishment issued by the Review Board. Any discussion of the punishment is out of order. A Representative Council vote exonerating or “forgiving” a defendant shall be considered a revocation of punishment. </w:t>
      </w:r>
    </w:p>
    <w:p w14:paraId="278A49AE" w14:textId="77777777" w:rsidR="00706EF2" w:rsidRDefault="00706EF2" w:rsidP="00706EF2">
      <w:pPr>
        <w:pStyle w:val="ListParagraph"/>
        <w:numPr>
          <w:ilvl w:val="0"/>
          <w:numId w:val="3"/>
        </w:numPr>
      </w:pPr>
      <w:r>
        <w:t xml:space="preserve">All evidence shall be kept confidential and secure. It shall be made available only to any members of the Elections Committee, Board of Directors, or Review Board or it may be presented to the Representative Council as part of an appeal. After one (1) year or the duration of the punishment, whichever is longer, the Association’s obligation to keep such evidence shall expire. </w:t>
      </w:r>
    </w:p>
    <w:p w14:paraId="7F39562C" w14:textId="77777777" w:rsidR="00706EF2" w:rsidRDefault="00706EF2" w:rsidP="00706EF2"/>
    <w:p w14:paraId="55ABDE81" w14:textId="77777777" w:rsidR="00854B9D" w:rsidRDefault="00854B9D" w:rsidP="00706EF2">
      <w:pPr>
        <w:jc w:val="center"/>
        <w:rPr>
          <w:b/>
        </w:rPr>
      </w:pPr>
    </w:p>
    <w:p w14:paraId="3D83D2E8" w14:textId="77777777" w:rsidR="00854B9D" w:rsidRDefault="00854B9D" w:rsidP="00706EF2">
      <w:pPr>
        <w:jc w:val="center"/>
        <w:rPr>
          <w:b/>
        </w:rPr>
      </w:pPr>
    </w:p>
    <w:p w14:paraId="053ED22C" w14:textId="77777777" w:rsidR="00854B9D" w:rsidRDefault="00854B9D" w:rsidP="00706EF2">
      <w:pPr>
        <w:jc w:val="center"/>
        <w:rPr>
          <w:b/>
        </w:rPr>
      </w:pPr>
    </w:p>
    <w:p w14:paraId="561184D3" w14:textId="77777777" w:rsidR="00854B9D" w:rsidRDefault="00854B9D" w:rsidP="00706EF2">
      <w:pPr>
        <w:jc w:val="center"/>
        <w:rPr>
          <w:b/>
        </w:rPr>
      </w:pPr>
    </w:p>
    <w:p w14:paraId="79217E3F" w14:textId="77777777" w:rsidR="00854B9D" w:rsidRDefault="00854B9D" w:rsidP="00706EF2">
      <w:pPr>
        <w:jc w:val="center"/>
        <w:rPr>
          <w:b/>
        </w:rPr>
      </w:pPr>
    </w:p>
    <w:p w14:paraId="14F530CC" w14:textId="77777777" w:rsidR="00854B9D" w:rsidRDefault="00854B9D" w:rsidP="00706EF2">
      <w:pPr>
        <w:jc w:val="center"/>
        <w:rPr>
          <w:b/>
        </w:rPr>
      </w:pPr>
    </w:p>
    <w:p w14:paraId="1D5DC9F8" w14:textId="77777777" w:rsidR="00854B9D" w:rsidRDefault="00854B9D" w:rsidP="00706EF2">
      <w:pPr>
        <w:jc w:val="center"/>
        <w:rPr>
          <w:b/>
        </w:rPr>
      </w:pPr>
    </w:p>
    <w:p w14:paraId="3219E9FD" w14:textId="77777777" w:rsidR="00854B9D" w:rsidRDefault="00854B9D" w:rsidP="00706EF2">
      <w:pPr>
        <w:jc w:val="center"/>
        <w:rPr>
          <w:b/>
        </w:rPr>
      </w:pPr>
    </w:p>
    <w:p w14:paraId="27325FE9" w14:textId="77777777" w:rsidR="00854B9D" w:rsidRDefault="00854B9D" w:rsidP="00706EF2">
      <w:pPr>
        <w:jc w:val="center"/>
        <w:rPr>
          <w:b/>
        </w:rPr>
      </w:pPr>
    </w:p>
    <w:p w14:paraId="52962EAE" w14:textId="77777777" w:rsidR="00854B9D" w:rsidRDefault="00854B9D" w:rsidP="00706EF2">
      <w:pPr>
        <w:jc w:val="center"/>
        <w:rPr>
          <w:b/>
        </w:rPr>
      </w:pPr>
    </w:p>
    <w:p w14:paraId="6689BC86" w14:textId="77777777" w:rsidR="00854B9D" w:rsidRDefault="00854B9D" w:rsidP="00706EF2">
      <w:pPr>
        <w:jc w:val="center"/>
        <w:rPr>
          <w:b/>
        </w:rPr>
      </w:pPr>
    </w:p>
    <w:p w14:paraId="4D124F6C" w14:textId="77777777" w:rsidR="002D3FA9" w:rsidRDefault="002D3FA9" w:rsidP="00706EF2">
      <w:pPr>
        <w:jc w:val="center"/>
        <w:rPr>
          <w:b/>
        </w:rPr>
      </w:pPr>
    </w:p>
    <w:p w14:paraId="527DCDE8" w14:textId="55BF2D03" w:rsidR="00706EF2" w:rsidRDefault="00706EF2" w:rsidP="00706EF2">
      <w:pPr>
        <w:jc w:val="center"/>
        <w:rPr>
          <w:b/>
          <w:sz w:val="28"/>
          <w:szCs w:val="28"/>
        </w:rPr>
      </w:pPr>
      <w:r w:rsidRPr="00281C6C">
        <w:rPr>
          <w:b/>
          <w:sz w:val="28"/>
          <w:szCs w:val="28"/>
        </w:rPr>
        <w:t xml:space="preserve">WEA </w:t>
      </w:r>
      <w:r w:rsidR="0097097E">
        <w:rPr>
          <w:b/>
          <w:sz w:val="28"/>
          <w:szCs w:val="28"/>
        </w:rPr>
        <w:t xml:space="preserve">BUSINESS SERVICES </w:t>
      </w:r>
      <w:r w:rsidRPr="00281C6C">
        <w:rPr>
          <w:b/>
          <w:sz w:val="28"/>
          <w:szCs w:val="28"/>
        </w:rPr>
        <w:t>ENDORSEMENT POLICY</w:t>
      </w:r>
    </w:p>
    <w:p w14:paraId="3F5117CC" w14:textId="77777777" w:rsidR="00281C6C" w:rsidRPr="00281C6C" w:rsidRDefault="00281C6C" w:rsidP="00706EF2">
      <w:pPr>
        <w:jc w:val="center"/>
        <w:rPr>
          <w:b/>
          <w:sz w:val="28"/>
          <w:szCs w:val="28"/>
        </w:rPr>
      </w:pPr>
    </w:p>
    <w:p w14:paraId="2B5F5946" w14:textId="77777777" w:rsidR="0097097E" w:rsidRDefault="0097097E" w:rsidP="0097097E">
      <w:pPr>
        <w:pStyle w:val="ListParagraph"/>
        <w:numPr>
          <w:ilvl w:val="0"/>
          <w:numId w:val="4"/>
        </w:numPr>
      </w:pPr>
      <w:r>
        <w:t>The WEA Board may endorse a business which provides benefits to our members or supports the WEA goal of improving education in Nevada</w:t>
      </w:r>
      <w:r w:rsidR="00706EF2">
        <w:t>.</w:t>
      </w:r>
    </w:p>
    <w:p w14:paraId="250AB0C6" w14:textId="5C7B2AFD" w:rsidR="00706EF2" w:rsidRDefault="0097097E" w:rsidP="0097097E">
      <w:pPr>
        <w:pStyle w:val="ListParagraph"/>
        <w:numPr>
          <w:ilvl w:val="0"/>
          <w:numId w:val="4"/>
        </w:numPr>
      </w:pPr>
      <w:r>
        <w:t>This endorsement</w:t>
      </w:r>
      <w:r w:rsidR="00706EF2">
        <w:t xml:space="preserve"> does not mean </w:t>
      </w:r>
      <w:r>
        <w:t>the WEA is</w:t>
      </w:r>
      <w:r w:rsidR="00706EF2">
        <w:t xml:space="preserve"> responsible in any way for delivery of endorsed services or functions of endorsed products. </w:t>
      </w:r>
    </w:p>
    <w:p w14:paraId="262C503B" w14:textId="77777777" w:rsidR="00706EF2" w:rsidRDefault="00706EF2" w:rsidP="00706EF2">
      <w:pPr>
        <w:pStyle w:val="ListParagraph"/>
        <w:numPr>
          <w:ilvl w:val="0"/>
          <w:numId w:val="4"/>
        </w:numPr>
      </w:pPr>
      <w:r>
        <w:t xml:space="preserve">Endorsements </w:t>
      </w:r>
      <w:r w:rsidR="008E1F80">
        <w:t>a</w:t>
      </w:r>
      <w:r>
        <w:t xml:space="preserve">re the property of the WEA Board and the WEA Board will determine when to add or subtract an endorsement. </w:t>
      </w:r>
    </w:p>
    <w:p w14:paraId="0D0EB909" w14:textId="77777777" w:rsidR="00706EF2" w:rsidRDefault="00706EF2" w:rsidP="00706EF2">
      <w:pPr>
        <w:pStyle w:val="ListParagraph"/>
        <w:numPr>
          <w:ilvl w:val="0"/>
          <w:numId w:val="4"/>
        </w:numPr>
      </w:pPr>
      <w:r>
        <w:t xml:space="preserve">All endorsement requests will be submitted on a standard application form already in use by the WEA. Said document will exist in the form of an agreement between the endorsee and the WEA for whatever service or product promotion is being offered. Before an endorsement can be made by the WEA Board, the endorsee or its agent must have signed said agreement. </w:t>
      </w:r>
    </w:p>
    <w:p w14:paraId="08DD3A55" w14:textId="7E708B11" w:rsidR="00706EF2" w:rsidRDefault="00706EF2" w:rsidP="00706EF2">
      <w:pPr>
        <w:pStyle w:val="ListParagraph"/>
        <w:numPr>
          <w:ilvl w:val="0"/>
          <w:numId w:val="4"/>
        </w:numPr>
      </w:pPr>
      <w:r>
        <w:t xml:space="preserve">All endorsements WEA has as of </w:t>
      </w:r>
      <w:r w:rsidR="00BA3CD8">
        <w:t>January 19, 2021</w:t>
      </w:r>
      <w:r>
        <w:t xml:space="preserve"> are grandfathered in. </w:t>
      </w:r>
    </w:p>
    <w:p w14:paraId="642747AC" w14:textId="199202A6" w:rsidR="0097097E" w:rsidRDefault="0097097E" w:rsidP="00706EF2">
      <w:pPr>
        <w:pStyle w:val="ListParagraph"/>
        <w:numPr>
          <w:ilvl w:val="0"/>
          <w:numId w:val="4"/>
        </w:numPr>
      </w:pPr>
      <w:r>
        <w:t>The Washoe Education Association, in consideration of the above, will advise our members of the existence of the agreements and urge them to utilize the discounts or other privileges extended.</w:t>
      </w:r>
    </w:p>
    <w:p w14:paraId="2A137ADD" w14:textId="77777777" w:rsidR="00706EF2" w:rsidRDefault="00706EF2" w:rsidP="00706EF2"/>
    <w:p w14:paraId="485D3BAA" w14:textId="77777777" w:rsidR="00854B9D" w:rsidRDefault="00854B9D" w:rsidP="00D8323C">
      <w:pPr>
        <w:jc w:val="center"/>
        <w:rPr>
          <w:b/>
        </w:rPr>
      </w:pPr>
    </w:p>
    <w:p w14:paraId="3BC6B842" w14:textId="77777777" w:rsidR="00854B9D" w:rsidRDefault="00854B9D" w:rsidP="00BA3CD8">
      <w:pPr>
        <w:rPr>
          <w:b/>
        </w:rPr>
      </w:pPr>
    </w:p>
    <w:p w14:paraId="51978B1A" w14:textId="54F05B5F" w:rsidR="00854B9D" w:rsidRPr="00BA3CD8" w:rsidRDefault="0097097E" w:rsidP="00BA3CD8">
      <w:pPr>
        <w:rPr>
          <w:bCs/>
        </w:rPr>
      </w:pPr>
      <w:r w:rsidRPr="00BA3CD8">
        <w:rPr>
          <w:bCs/>
        </w:rPr>
        <w:t>Revised January 19</w:t>
      </w:r>
      <w:r w:rsidRPr="00BA3CD8">
        <w:rPr>
          <w:bCs/>
          <w:vertAlign w:val="superscript"/>
        </w:rPr>
        <w:t>th</w:t>
      </w:r>
      <w:r w:rsidRPr="00BA3CD8">
        <w:rPr>
          <w:bCs/>
        </w:rPr>
        <w:t>, 2021</w:t>
      </w:r>
    </w:p>
    <w:p w14:paraId="3DC03717" w14:textId="77777777" w:rsidR="00854B9D" w:rsidRDefault="00854B9D" w:rsidP="00D8323C">
      <w:pPr>
        <w:jc w:val="center"/>
        <w:rPr>
          <w:b/>
        </w:rPr>
      </w:pPr>
    </w:p>
    <w:p w14:paraId="120E549C" w14:textId="77777777" w:rsidR="00854B9D" w:rsidRDefault="00854B9D" w:rsidP="00D8323C">
      <w:pPr>
        <w:jc w:val="center"/>
        <w:rPr>
          <w:b/>
        </w:rPr>
      </w:pPr>
    </w:p>
    <w:p w14:paraId="4AD0A3B0" w14:textId="77777777" w:rsidR="00854B9D" w:rsidRDefault="00854B9D" w:rsidP="00D8323C">
      <w:pPr>
        <w:jc w:val="center"/>
        <w:rPr>
          <w:b/>
        </w:rPr>
      </w:pPr>
    </w:p>
    <w:p w14:paraId="41246790" w14:textId="77777777" w:rsidR="00854B9D" w:rsidRDefault="00854B9D" w:rsidP="00D8323C">
      <w:pPr>
        <w:jc w:val="center"/>
        <w:rPr>
          <w:b/>
        </w:rPr>
      </w:pPr>
    </w:p>
    <w:p w14:paraId="2CA5C3E0" w14:textId="77777777" w:rsidR="00854B9D" w:rsidRDefault="00854B9D" w:rsidP="00D8323C">
      <w:pPr>
        <w:jc w:val="center"/>
        <w:rPr>
          <w:b/>
        </w:rPr>
      </w:pPr>
    </w:p>
    <w:p w14:paraId="6E582391" w14:textId="77777777" w:rsidR="00854B9D" w:rsidRDefault="00854B9D" w:rsidP="00D8323C">
      <w:pPr>
        <w:jc w:val="center"/>
        <w:rPr>
          <w:b/>
        </w:rPr>
      </w:pPr>
    </w:p>
    <w:p w14:paraId="46595E8C" w14:textId="77777777" w:rsidR="00854B9D" w:rsidRDefault="00854B9D" w:rsidP="00D8323C">
      <w:pPr>
        <w:jc w:val="center"/>
        <w:rPr>
          <w:b/>
        </w:rPr>
      </w:pPr>
    </w:p>
    <w:p w14:paraId="25FF1165" w14:textId="77777777" w:rsidR="00854B9D" w:rsidRDefault="00854B9D" w:rsidP="00D8323C">
      <w:pPr>
        <w:jc w:val="center"/>
        <w:rPr>
          <w:b/>
        </w:rPr>
      </w:pPr>
    </w:p>
    <w:p w14:paraId="454B07D0" w14:textId="77777777" w:rsidR="00854B9D" w:rsidRDefault="00854B9D" w:rsidP="00D8323C">
      <w:pPr>
        <w:jc w:val="center"/>
        <w:rPr>
          <w:b/>
        </w:rPr>
      </w:pPr>
    </w:p>
    <w:p w14:paraId="6A779246" w14:textId="77777777" w:rsidR="00854B9D" w:rsidRDefault="00854B9D" w:rsidP="00281C6C">
      <w:pPr>
        <w:rPr>
          <w:b/>
        </w:rPr>
      </w:pPr>
    </w:p>
    <w:p w14:paraId="08336DDC" w14:textId="77777777" w:rsidR="00D8323C" w:rsidRDefault="00D8323C" w:rsidP="00D8323C">
      <w:pPr>
        <w:jc w:val="center"/>
        <w:rPr>
          <w:b/>
          <w:sz w:val="28"/>
          <w:szCs w:val="28"/>
        </w:rPr>
      </w:pPr>
      <w:r w:rsidRPr="00281C6C">
        <w:rPr>
          <w:b/>
          <w:sz w:val="28"/>
          <w:szCs w:val="28"/>
        </w:rPr>
        <w:t>LEGAL SERVICES POLICY</w:t>
      </w:r>
    </w:p>
    <w:p w14:paraId="380A5003" w14:textId="77777777" w:rsidR="00281C6C" w:rsidRPr="00281C6C" w:rsidRDefault="00281C6C" w:rsidP="00D8323C">
      <w:pPr>
        <w:jc w:val="center"/>
        <w:rPr>
          <w:b/>
          <w:sz w:val="28"/>
          <w:szCs w:val="28"/>
        </w:rPr>
      </w:pPr>
    </w:p>
    <w:p w14:paraId="7EAC5AAD" w14:textId="77777777" w:rsidR="00D8323C" w:rsidRDefault="00D8323C" w:rsidP="00D8323C">
      <w:pPr>
        <w:pStyle w:val="ListParagraph"/>
        <w:numPr>
          <w:ilvl w:val="0"/>
          <w:numId w:val="5"/>
        </w:numPr>
      </w:pPr>
      <w:r>
        <w:t>The following procedure is adopted by the WEA Board of Directors for the purpose of deciding if legal assistance will be provided for employment –related matters not covered by NEA, NSEA and WEA legal assistance programs:</w:t>
      </w:r>
    </w:p>
    <w:p w14:paraId="351FAC03" w14:textId="77777777" w:rsidR="00D8323C" w:rsidRDefault="00D8323C" w:rsidP="00D8323C">
      <w:pPr>
        <w:pStyle w:val="ListParagraph"/>
        <w:numPr>
          <w:ilvl w:val="1"/>
          <w:numId w:val="5"/>
        </w:numPr>
      </w:pPr>
      <w:r>
        <w:t>Any member of WEA is eligible to request assistance by submitting a written request to the President of WEA. The request shall include:</w:t>
      </w:r>
    </w:p>
    <w:p w14:paraId="1B16D106" w14:textId="77777777" w:rsidR="00D8323C" w:rsidRDefault="00D8323C" w:rsidP="00D8323C">
      <w:pPr>
        <w:pStyle w:val="ListParagraph"/>
        <w:numPr>
          <w:ilvl w:val="2"/>
          <w:numId w:val="5"/>
        </w:numPr>
      </w:pPr>
      <w:r>
        <w:t>A description of the case.</w:t>
      </w:r>
    </w:p>
    <w:p w14:paraId="555D962A" w14:textId="77777777" w:rsidR="00D8323C" w:rsidRDefault="00D8323C" w:rsidP="00D8323C">
      <w:pPr>
        <w:pStyle w:val="ListParagraph"/>
        <w:numPr>
          <w:ilvl w:val="2"/>
          <w:numId w:val="5"/>
        </w:numPr>
      </w:pPr>
      <w:r>
        <w:t>The name of the attorney.</w:t>
      </w:r>
    </w:p>
    <w:p w14:paraId="0256B1F0" w14:textId="77777777" w:rsidR="00D8323C" w:rsidRDefault="00D8323C" w:rsidP="00D8323C">
      <w:pPr>
        <w:pStyle w:val="ListParagraph"/>
        <w:numPr>
          <w:ilvl w:val="2"/>
          <w:numId w:val="5"/>
        </w:numPr>
      </w:pPr>
      <w:r>
        <w:t>An estimated cost of the case.</w:t>
      </w:r>
    </w:p>
    <w:p w14:paraId="52F4EE26" w14:textId="77777777" w:rsidR="00D8323C" w:rsidRDefault="00D8323C" w:rsidP="00D8323C">
      <w:pPr>
        <w:pStyle w:val="ListParagraph"/>
        <w:numPr>
          <w:ilvl w:val="0"/>
          <w:numId w:val="5"/>
        </w:numPr>
      </w:pPr>
      <w:r>
        <w:t>Upon receiving the request, the WEA President will include the request on the agenda of the next WEA Board of Directors meeting. The Board will discuss the request in closed session and decide on the level of support, if any, that will be provided:</w:t>
      </w:r>
    </w:p>
    <w:p w14:paraId="1960F6DC" w14:textId="77777777" w:rsidR="00D8323C" w:rsidRDefault="00D8323C" w:rsidP="00D8323C">
      <w:pPr>
        <w:pStyle w:val="ListParagraph"/>
        <w:numPr>
          <w:ilvl w:val="1"/>
          <w:numId w:val="5"/>
        </w:numPr>
      </w:pPr>
      <w:r>
        <w:t>Membership in WEA.</w:t>
      </w:r>
    </w:p>
    <w:p w14:paraId="37EB123D" w14:textId="77777777" w:rsidR="00D8323C" w:rsidRDefault="00D8323C" w:rsidP="00D8323C">
      <w:pPr>
        <w:pStyle w:val="ListParagraph"/>
        <w:numPr>
          <w:ilvl w:val="1"/>
          <w:numId w:val="5"/>
        </w:numPr>
      </w:pPr>
      <w:r>
        <w:t>Availability of funding.</w:t>
      </w:r>
    </w:p>
    <w:p w14:paraId="50279077" w14:textId="77777777" w:rsidR="00D8323C" w:rsidRDefault="00D8323C" w:rsidP="00D8323C">
      <w:pPr>
        <w:pStyle w:val="ListParagraph"/>
        <w:numPr>
          <w:ilvl w:val="1"/>
          <w:numId w:val="5"/>
        </w:numPr>
      </w:pPr>
      <w:r>
        <w:t>Organizational value.</w:t>
      </w:r>
    </w:p>
    <w:p w14:paraId="18DE0B10" w14:textId="77777777" w:rsidR="00D8323C" w:rsidRDefault="00D8323C" w:rsidP="00D8323C">
      <w:pPr>
        <w:pStyle w:val="ListParagraph"/>
        <w:numPr>
          <w:ilvl w:val="1"/>
          <w:numId w:val="5"/>
        </w:numPr>
      </w:pPr>
      <w:r>
        <w:t>Likelihood of success.</w:t>
      </w:r>
    </w:p>
    <w:p w14:paraId="195B1285" w14:textId="77777777" w:rsidR="00D8323C" w:rsidRDefault="00D8323C" w:rsidP="00D8323C">
      <w:pPr>
        <w:pStyle w:val="ListParagraph"/>
        <w:numPr>
          <w:ilvl w:val="1"/>
          <w:numId w:val="5"/>
        </w:numPr>
      </w:pPr>
      <w:r>
        <w:t>Value as a precedent.</w:t>
      </w:r>
    </w:p>
    <w:p w14:paraId="55E24A83" w14:textId="77777777" w:rsidR="00D8323C" w:rsidRDefault="00D8323C" w:rsidP="00D8323C">
      <w:pPr>
        <w:pStyle w:val="ListParagraph"/>
        <w:numPr>
          <w:ilvl w:val="0"/>
          <w:numId w:val="5"/>
        </w:numPr>
      </w:pPr>
      <w:r>
        <w:t>WEA will not provide funding for the following:</w:t>
      </w:r>
    </w:p>
    <w:p w14:paraId="65516764" w14:textId="77777777" w:rsidR="00D8323C" w:rsidRDefault="00D8323C" w:rsidP="00D8323C">
      <w:pPr>
        <w:pStyle w:val="ListParagraph"/>
        <w:numPr>
          <w:ilvl w:val="1"/>
          <w:numId w:val="5"/>
        </w:numPr>
      </w:pPr>
      <w:r>
        <w:t>Criminal matters that are not work-related.</w:t>
      </w:r>
    </w:p>
    <w:p w14:paraId="7EF8656E" w14:textId="2E1FE6A6" w:rsidR="00EC5223" w:rsidRDefault="00EC5223" w:rsidP="00D8323C">
      <w:pPr>
        <w:jc w:val="center"/>
        <w:rPr>
          <w:b/>
        </w:rPr>
      </w:pPr>
    </w:p>
    <w:p w14:paraId="18E03BEF" w14:textId="70ED08E8" w:rsidR="005E0332" w:rsidRDefault="005E0332" w:rsidP="005E0332">
      <w:pPr>
        <w:rPr>
          <w:b/>
        </w:rPr>
      </w:pPr>
      <w:r>
        <w:rPr>
          <w:rFonts w:eastAsia="Times New Roman"/>
          <w:color w:val="000000"/>
          <w:sz w:val="24"/>
          <w:szCs w:val="24"/>
        </w:rPr>
        <w:t>Update Approved by the BOD on 3.2.2021</w:t>
      </w:r>
    </w:p>
    <w:p w14:paraId="1A5821B4" w14:textId="77777777" w:rsidR="00EC5223" w:rsidRDefault="00EC5223" w:rsidP="00D8323C">
      <w:pPr>
        <w:jc w:val="center"/>
        <w:rPr>
          <w:b/>
        </w:rPr>
      </w:pPr>
    </w:p>
    <w:p w14:paraId="4211A9DE" w14:textId="77777777" w:rsidR="00EC5223" w:rsidRDefault="00EC5223" w:rsidP="00D8323C">
      <w:pPr>
        <w:jc w:val="center"/>
        <w:rPr>
          <w:b/>
        </w:rPr>
      </w:pPr>
    </w:p>
    <w:p w14:paraId="3AAE7B52" w14:textId="77777777" w:rsidR="00EC5223" w:rsidRDefault="00EC5223" w:rsidP="00D8323C">
      <w:pPr>
        <w:jc w:val="center"/>
        <w:rPr>
          <w:b/>
        </w:rPr>
      </w:pPr>
    </w:p>
    <w:p w14:paraId="52BDD22D" w14:textId="77777777" w:rsidR="00EC5223" w:rsidRDefault="00EC5223" w:rsidP="00D8323C">
      <w:pPr>
        <w:jc w:val="center"/>
        <w:rPr>
          <w:b/>
        </w:rPr>
      </w:pPr>
    </w:p>
    <w:p w14:paraId="5734FCEF" w14:textId="77777777" w:rsidR="00EC5223" w:rsidRDefault="00EC5223" w:rsidP="00D8323C">
      <w:pPr>
        <w:jc w:val="center"/>
        <w:rPr>
          <w:b/>
        </w:rPr>
      </w:pPr>
    </w:p>
    <w:p w14:paraId="26D84EF1" w14:textId="77777777" w:rsidR="00EC5223" w:rsidRDefault="00EC5223" w:rsidP="00D8323C">
      <w:pPr>
        <w:jc w:val="center"/>
        <w:rPr>
          <w:b/>
        </w:rPr>
      </w:pPr>
    </w:p>
    <w:p w14:paraId="53593F87" w14:textId="77777777" w:rsidR="00EC5223" w:rsidRDefault="00EC5223" w:rsidP="00D8323C">
      <w:pPr>
        <w:jc w:val="center"/>
        <w:rPr>
          <w:b/>
        </w:rPr>
      </w:pPr>
    </w:p>
    <w:p w14:paraId="21E6FEED" w14:textId="77777777" w:rsidR="00EC5223" w:rsidRDefault="00EC5223" w:rsidP="00D8323C">
      <w:pPr>
        <w:jc w:val="center"/>
        <w:rPr>
          <w:b/>
        </w:rPr>
      </w:pPr>
    </w:p>
    <w:p w14:paraId="52A7E90A" w14:textId="77777777" w:rsidR="00EC5223" w:rsidRDefault="00EC5223" w:rsidP="00D8323C">
      <w:pPr>
        <w:jc w:val="center"/>
        <w:rPr>
          <w:b/>
        </w:rPr>
      </w:pPr>
    </w:p>
    <w:p w14:paraId="0EA41614" w14:textId="77777777" w:rsidR="00EC5223" w:rsidRDefault="00EC5223" w:rsidP="00D8323C">
      <w:pPr>
        <w:jc w:val="center"/>
        <w:rPr>
          <w:b/>
        </w:rPr>
      </w:pPr>
    </w:p>
    <w:p w14:paraId="47EFB0E4" w14:textId="77777777" w:rsidR="00D8323C" w:rsidRDefault="00D8323C" w:rsidP="00D8323C">
      <w:pPr>
        <w:jc w:val="center"/>
        <w:rPr>
          <w:b/>
          <w:sz w:val="28"/>
          <w:szCs w:val="28"/>
        </w:rPr>
      </w:pPr>
      <w:r w:rsidRPr="00281C6C">
        <w:rPr>
          <w:b/>
          <w:sz w:val="28"/>
          <w:szCs w:val="28"/>
        </w:rPr>
        <w:t>WEA FINANCIAL POLICIES</w:t>
      </w:r>
    </w:p>
    <w:p w14:paraId="5161FA70" w14:textId="77777777" w:rsidR="00281C6C" w:rsidRPr="00281C6C" w:rsidRDefault="00281C6C" w:rsidP="00D8323C">
      <w:pPr>
        <w:jc w:val="center"/>
        <w:rPr>
          <w:b/>
          <w:sz w:val="28"/>
          <w:szCs w:val="28"/>
        </w:rPr>
      </w:pPr>
    </w:p>
    <w:p w14:paraId="36D16BD6" w14:textId="77777777" w:rsidR="00D8323C" w:rsidRDefault="00D8323C" w:rsidP="00D8323C">
      <w:r>
        <w:t xml:space="preserve">New WEA policies or proposed changes will be presented to the WEA Board of Directors who will act upon the policies and bring to Rep Council for final approval. </w:t>
      </w:r>
    </w:p>
    <w:p w14:paraId="1B22BFB8" w14:textId="77777777" w:rsidR="00D8323C" w:rsidRDefault="00D8323C" w:rsidP="00D8323C">
      <w:pPr>
        <w:pStyle w:val="ListParagraph"/>
        <w:numPr>
          <w:ilvl w:val="0"/>
          <w:numId w:val="6"/>
        </w:numPr>
      </w:pPr>
      <w:r>
        <w:t>An annual audit of the books shall commence within three months after the end of the budget year.</w:t>
      </w:r>
    </w:p>
    <w:p w14:paraId="1F21BA8E" w14:textId="77777777" w:rsidR="00D8323C" w:rsidRDefault="00D8323C" w:rsidP="00D8323C">
      <w:pPr>
        <w:pStyle w:val="ListParagraph"/>
        <w:numPr>
          <w:ilvl w:val="0"/>
          <w:numId w:val="6"/>
        </w:numPr>
      </w:pPr>
      <w:r>
        <w:t>A certified public accountant shall make the annual audit. The contract for audit services shall delineate the scope and objective of the examination as well as the basis for the fee to be charged. The audit report should contain:</w:t>
      </w:r>
    </w:p>
    <w:p w14:paraId="6BFEA2B7" w14:textId="77777777" w:rsidR="00D8323C" w:rsidRDefault="00D8323C" w:rsidP="00D8323C">
      <w:pPr>
        <w:pStyle w:val="ListParagraph"/>
        <w:numPr>
          <w:ilvl w:val="1"/>
          <w:numId w:val="6"/>
        </w:numPr>
      </w:pPr>
      <w:r>
        <w:t>A balance sheet (a combined balance of all funds if the association has more than one fund).</w:t>
      </w:r>
    </w:p>
    <w:p w14:paraId="22B52B1C" w14:textId="77777777" w:rsidR="00D8323C" w:rsidRDefault="00D8323C" w:rsidP="00D8323C">
      <w:pPr>
        <w:pStyle w:val="ListParagraph"/>
        <w:numPr>
          <w:ilvl w:val="1"/>
          <w:numId w:val="6"/>
        </w:numPr>
      </w:pPr>
      <w:r>
        <w:t xml:space="preserve">A statement of cash receipts and disbursements. </w:t>
      </w:r>
    </w:p>
    <w:p w14:paraId="1B43A8EA" w14:textId="77777777" w:rsidR="00D8323C" w:rsidRDefault="00D8323C" w:rsidP="00D8323C">
      <w:pPr>
        <w:pStyle w:val="ListParagraph"/>
        <w:numPr>
          <w:ilvl w:val="1"/>
          <w:numId w:val="6"/>
        </w:numPr>
      </w:pPr>
      <w:r>
        <w:t>An analysis of changes in an unappropriated fund balance.</w:t>
      </w:r>
    </w:p>
    <w:p w14:paraId="0DB3E763" w14:textId="77777777" w:rsidR="00D8323C" w:rsidRDefault="00D8323C" w:rsidP="00D8323C">
      <w:pPr>
        <w:pStyle w:val="ListParagraph"/>
        <w:numPr>
          <w:ilvl w:val="1"/>
          <w:numId w:val="6"/>
        </w:numPr>
      </w:pPr>
      <w:r>
        <w:t xml:space="preserve">A statement of estimated revenue compared with actual revenue. </w:t>
      </w:r>
    </w:p>
    <w:p w14:paraId="49C0744A" w14:textId="77777777" w:rsidR="00D8323C" w:rsidRDefault="00D8323C" w:rsidP="00D8323C">
      <w:pPr>
        <w:pStyle w:val="ListParagraph"/>
        <w:numPr>
          <w:ilvl w:val="1"/>
          <w:numId w:val="6"/>
        </w:numPr>
      </w:pPr>
      <w:r>
        <w:t>A statement of expenditures.</w:t>
      </w:r>
    </w:p>
    <w:p w14:paraId="773A24FA" w14:textId="77777777" w:rsidR="00D8323C" w:rsidRDefault="00D8323C" w:rsidP="00D8323C">
      <w:pPr>
        <w:pStyle w:val="ListParagraph"/>
        <w:numPr>
          <w:ilvl w:val="1"/>
          <w:numId w:val="6"/>
        </w:numPr>
      </w:pPr>
      <w:r>
        <w:t>Such additional statements as may be agreed upon.</w:t>
      </w:r>
    </w:p>
    <w:p w14:paraId="0CA992D2" w14:textId="77777777" w:rsidR="00D8323C" w:rsidRDefault="00D8323C" w:rsidP="00D8323C">
      <w:pPr>
        <w:pStyle w:val="ListParagraph"/>
        <w:numPr>
          <w:ilvl w:val="0"/>
          <w:numId w:val="6"/>
        </w:numPr>
      </w:pPr>
      <w:r>
        <w:t xml:space="preserve">All checks for all funds drawn from the Association shall require two signatures. Authorized signatures shall include and are limited to the President, Secretary-Treasurer, Vice-President, Recording Secretary, and Executive Director. </w:t>
      </w:r>
    </w:p>
    <w:p w14:paraId="6072297A" w14:textId="77777777" w:rsidR="00D8323C" w:rsidRDefault="00D8323C" w:rsidP="00D8323C">
      <w:pPr>
        <w:pStyle w:val="ListParagraph"/>
        <w:numPr>
          <w:ilvl w:val="0"/>
          <w:numId w:val="6"/>
        </w:numPr>
      </w:pPr>
      <w:r>
        <w:t xml:space="preserve">Credit cards are to be used for travel expenses and capital purchases only. And the board shall be notified. No personal expenses are to be placed on an association credit card without a detailed itemization account of each usage. All credit card statements will be matched, vouchered on an expense itemization form, and approved by the Executive Director before payment is made. The President will review and approve/disapprove the president’s, staff’s, and officer’s credit card statements. Documentation will include who, what and why the expenditures were incurred. No credit cards shall be used for the purchase of office supplies (consumables) without an itemized, detailed statement. </w:t>
      </w:r>
    </w:p>
    <w:p w14:paraId="16AE0716" w14:textId="77777777" w:rsidR="00EC5223" w:rsidRDefault="00EC5223" w:rsidP="00D8323C">
      <w:pPr>
        <w:jc w:val="center"/>
        <w:rPr>
          <w:b/>
        </w:rPr>
      </w:pPr>
    </w:p>
    <w:p w14:paraId="2D52A1B2" w14:textId="77777777" w:rsidR="00EC5223" w:rsidRDefault="00EC5223" w:rsidP="00D8323C">
      <w:pPr>
        <w:jc w:val="center"/>
        <w:rPr>
          <w:b/>
        </w:rPr>
      </w:pPr>
    </w:p>
    <w:p w14:paraId="5612072C" w14:textId="77777777" w:rsidR="00EC5223" w:rsidRDefault="00EC5223" w:rsidP="00D8323C">
      <w:pPr>
        <w:jc w:val="center"/>
        <w:rPr>
          <w:b/>
        </w:rPr>
      </w:pPr>
    </w:p>
    <w:p w14:paraId="0CAA1734" w14:textId="6E6848DC" w:rsidR="00D931CD" w:rsidRDefault="00D931CD">
      <w:pPr>
        <w:rPr>
          <w:b/>
        </w:rPr>
      </w:pPr>
      <w:r>
        <w:rPr>
          <w:b/>
        </w:rPr>
        <w:br w:type="page"/>
      </w:r>
    </w:p>
    <w:p w14:paraId="1D7806A8" w14:textId="77777777" w:rsidR="00A06942" w:rsidRDefault="00A06942" w:rsidP="00A06942">
      <w:pPr>
        <w:jc w:val="center"/>
        <w:rPr>
          <w:b/>
          <w:sz w:val="28"/>
          <w:szCs w:val="28"/>
        </w:rPr>
      </w:pPr>
      <w:r w:rsidRPr="00281C6C">
        <w:rPr>
          <w:b/>
          <w:sz w:val="28"/>
          <w:szCs w:val="28"/>
        </w:rPr>
        <w:lastRenderedPageBreak/>
        <w:t>WEA FINANCIAL EXIGENCY POLICY</w:t>
      </w:r>
    </w:p>
    <w:p w14:paraId="20A41FBE" w14:textId="77777777" w:rsidR="00A06942" w:rsidRPr="00281C6C" w:rsidRDefault="00A06942" w:rsidP="00A06942">
      <w:pPr>
        <w:jc w:val="center"/>
        <w:rPr>
          <w:b/>
          <w:sz w:val="28"/>
          <w:szCs w:val="28"/>
        </w:rPr>
      </w:pPr>
    </w:p>
    <w:p w14:paraId="53628527" w14:textId="77777777" w:rsidR="00A06942" w:rsidRDefault="00A06942" w:rsidP="00A06942">
      <w:proofErr w:type="gramStart"/>
      <w:r>
        <w:t>In order to</w:t>
      </w:r>
      <w:proofErr w:type="gramEnd"/>
      <w:r>
        <w:t xml:space="preserve"> protect our members who are experiencing financial hardship (identified and documented), the governing board of the WEA hereby establishes the following procedures:</w:t>
      </w:r>
    </w:p>
    <w:p w14:paraId="059B0DCD" w14:textId="77777777" w:rsidR="00A06942" w:rsidRPr="00085F6B" w:rsidRDefault="00A06942" w:rsidP="00A06942">
      <w:pPr>
        <w:pStyle w:val="ListParagraph"/>
        <w:numPr>
          <w:ilvl w:val="0"/>
          <w:numId w:val="7"/>
        </w:numPr>
      </w:pPr>
      <w:r>
        <w:t xml:space="preserve">Any member who is experiencing financial hardship may apply to the governing board of the WEA for a rebate of monthly dues not to exceed three (3) months (initially). </w:t>
      </w:r>
      <w:r w:rsidRPr="00085F6B">
        <w:t xml:space="preserve">Financial hardship typically refers to a situation in which an employee cannot keep up with debt payments and bills or if the amount an employee pays each month is more than the amount the employee earns, due to circumstances beyond his/her control. A financial hardship often results from a change in the employee’s financial circumstances or the employee’s spouse/significant other’s financial circumstances, including but not limited to loss of a job, significant reduction in hours or pay, divorce or death, medical illness or injury. </w:t>
      </w:r>
    </w:p>
    <w:p w14:paraId="286D22C7" w14:textId="77777777" w:rsidR="00A06942" w:rsidRDefault="00A06942" w:rsidP="00A06942">
      <w:pPr>
        <w:pStyle w:val="ListParagraph"/>
        <w:numPr>
          <w:ilvl w:val="0"/>
          <w:numId w:val="7"/>
        </w:numPr>
      </w:pPr>
      <w:r>
        <w:t xml:space="preserve">The member will submit a letter requesting the dues rebate and will need to detail the nature of the financial exigency. </w:t>
      </w:r>
    </w:p>
    <w:p w14:paraId="7DDBF3B2" w14:textId="77777777" w:rsidR="00A06942" w:rsidRDefault="00A06942" w:rsidP="00A06942">
      <w:pPr>
        <w:pStyle w:val="ListParagraph"/>
        <w:numPr>
          <w:ilvl w:val="0"/>
          <w:numId w:val="7"/>
        </w:numPr>
      </w:pPr>
      <w:r>
        <w:t>The governing board may renew this rebate for an additional three (3) months, not to exceed six (6) months, based on a case-by-case review. The member will not be required to repay this rebate unless it can be determined that the rebate was obtained under false pretenses.</w:t>
      </w:r>
    </w:p>
    <w:p w14:paraId="7A20F7D6" w14:textId="77777777" w:rsidR="00A06942" w:rsidRDefault="00A06942" w:rsidP="00A06942">
      <w:pPr>
        <w:pStyle w:val="ListParagraph"/>
        <w:numPr>
          <w:ilvl w:val="0"/>
          <w:numId w:val="7"/>
        </w:numPr>
      </w:pPr>
      <w:r>
        <w:t xml:space="preserve">Within five (5) business days of payroll (once the Association has obtained the dues check and roster) the Association will issue a reimbursement check to the member for the total amount of monthly dues. </w:t>
      </w:r>
    </w:p>
    <w:p w14:paraId="5DD0B677" w14:textId="77777777" w:rsidR="00A06942" w:rsidRDefault="00A06942" w:rsidP="00A06942">
      <w:pPr>
        <w:pStyle w:val="ListParagraph"/>
        <w:numPr>
          <w:ilvl w:val="0"/>
          <w:numId w:val="7"/>
        </w:numPr>
      </w:pPr>
      <w:r>
        <w:t xml:space="preserve">The WEA will not accept requests for dropping membership in violation of the membership application and Negotiated Agreement. </w:t>
      </w:r>
    </w:p>
    <w:p w14:paraId="2AF4D876" w14:textId="77777777" w:rsidR="00A06942" w:rsidRDefault="00A06942" w:rsidP="00A06942">
      <w:pPr>
        <w:ind w:left="360"/>
      </w:pPr>
    </w:p>
    <w:p w14:paraId="0E20E98F" w14:textId="77777777" w:rsidR="00A06942" w:rsidRPr="00EE2B85" w:rsidRDefault="00A06942" w:rsidP="00A06942">
      <w:pPr>
        <w:ind w:left="360"/>
        <w:rPr>
          <w:u w:val="single"/>
        </w:rPr>
      </w:pPr>
      <w:r w:rsidRPr="00EE2B85">
        <w:rPr>
          <w:u w:val="single"/>
        </w:rPr>
        <w:t>Revised: October 1</w:t>
      </w:r>
      <w:r>
        <w:rPr>
          <w:u w:val="single"/>
        </w:rPr>
        <w:t>3</w:t>
      </w:r>
      <w:r w:rsidRPr="00EE2B85">
        <w:rPr>
          <w:u w:val="single"/>
        </w:rPr>
        <w:t>, 2020</w:t>
      </w:r>
    </w:p>
    <w:p w14:paraId="77BD8C52" w14:textId="77777777" w:rsidR="00D8323C" w:rsidRDefault="00D8323C" w:rsidP="000F3B34"/>
    <w:p w14:paraId="3DBD1AAD" w14:textId="77777777" w:rsidR="00EC5223" w:rsidRDefault="00EC5223" w:rsidP="000F3B34">
      <w:pPr>
        <w:jc w:val="center"/>
        <w:rPr>
          <w:b/>
        </w:rPr>
      </w:pPr>
    </w:p>
    <w:p w14:paraId="1AB5467A" w14:textId="77777777" w:rsidR="00EC5223" w:rsidRDefault="00EC5223" w:rsidP="000F3B34">
      <w:pPr>
        <w:jc w:val="center"/>
        <w:rPr>
          <w:b/>
        </w:rPr>
      </w:pPr>
    </w:p>
    <w:p w14:paraId="375D71D0" w14:textId="77777777" w:rsidR="00EC5223" w:rsidRDefault="00EC5223" w:rsidP="000F3B34">
      <w:pPr>
        <w:jc w:val="center"/>
        <w:rPr>
          <w:b/>
        </w:rPr>
      </w:pPr>
    </w:p>
    <w:p w14:paraId="16E41AF2" w14:textId="77777777" w:rsidR="00EC5223" w:rsidRDefault="00EC5223" w:rsidP="000F3B34">
      <w:pPr>
        <w:jc w:val="center"/>
        <w:rPr>
          <w:b/>
        </w:rPr>
      </w:pPr>
    </w:p>
    <w:p w14:paraId="47EA7C59" w14:textId="77777777" w:rsidR="00EC5223" w:rsidRDefault="00EC5223" w:rsidP="000F3B34">
      <w:pPr>
        <w:jc w:val="center"/>
        <w:rPr>
          <w:b/>
        </w:rPr>
      </w:pPr>
    </w:p>
    <w:p w14:paraId="09B13249" w14:textId="77777777" w:rsidR="00EC5223" w:rsidRDefault="00EC5223" w:rsidP="000F3B34">
      <w:pPr>
        <w:jc w:val="center"/>
        <w:rPr>
          <w:b/>
        </w:rPr>
      </w:pPr>
    </w:p>
    <w:p w14:paraId="4B975E89" w14:textId="77777777" w:rsidR="00EC5223" w:rsidRDefault="00EC5223" w:rsidP="00A804E1">
      <w:pPr>
        <w:rPr>
          <w:b/>
        </w:rPr>
      </w:pPr>
    </w:p>
    <w:p w14:paraId="091281C5" w14:textId="77777777" w:rsidR="000F3B34" w:rsidRDefault="000F3B34" w:rsidP="000F3B34">
      <w:pPr>
        <w:jc w:val="center"/>
        <w:rPr>
          <w:b/>
          <w:sz w:val="28"/>
          <w:szCs w:val="28"/>
        </w:rPr>
      </w:pPr>
      <w:r w:rsidRPr="00281C6C">
        <w:rPr>
          <w:b/>
          <w:sz w:val="28"/>
          <w:szCs w:val="28"/>
        </w:rPr>
        <w:lastRenderedPageBreak/>
        <w:t>WEA BUDGET POLICY</w:t>
      </w:r>
    </w:p>
    <w:p w14:paraId="2609076F" w14:textId="77777777" w:rsidR="00281C6C" w:rsidRPr="00281C6C" w:rsidRDefault="00281C6C" w:rsidP="000F3B34">
      <w:pPr>
        <w:jc w:val="center"/>
        <w:rPr>
          <w:b/>
          <w:sz w:val="28"/>
          <w:szCs w:val="28"/>
        </w:rPr>
      </w:pPr>
    </w:p>
    <w:p w14:paraId="436EEEE3" w14:textId="77777777" w:rsidR="000F3B34" w:rsidRDefault="000F3B34" w:rsidP="000F3B34">
      <w:pPr>
        <w:pStyle w:val="ListParagraph"/>
        <w:numPr>
          <w:ilvl w:val="0"/>
          <w:numId w:val="8"/>
        </w:numPr>
      </w:pPr>
      <w:r>
        <w:t>The Office Manager shall be responsible for the monthly dues reconciliation.</w:t>
      </w:r>
    </w:p>
    <w:p w14:paraId="11CF51D6" w14:textId="77777777" w:rsidR="000F3B34" w:rsidRDefault="000F3B34" w:rsidP="000F3B34">
      <w:pPr>
        <w:pStyle w:val="ListParagraph"/>
        <w:numPr>
          <w:ilvl w:val="0"/>
          <w:numId w:val="8"/>
        </w:numPr>
      </w:pPr>
      <w:r>
        <w:t xml:space="preserve">A preliminary budget shall be prepared and presented to the WEA Board of Directors prior to the annual open hearings. </w:t>
      </w:r>
    </w:p>
    <w:p w14:paraId="59832A46" w14:textId="77777777" w:rsidR="000F3B34" w:rsidRDefault="000F3B34" w:rsidP="000F3B34">
      <w:pPr>
        <w:pStyle w:val="ListParagraph"/>
        <w:numPr>
          <w:ilvl w:val="0"/>
          <w:numId w:val="8"/>
        </w:numPr>
      </w:pPr>
      <w:r>
        <w:t xml:space="preserve">The President and the Executive Director, assisted by the Treasurer, will hold annual open hearings on the WEA budget prior to final approval of the budget by the WEA Representative Council for the next fiscal year. </w:t>
      </w:r>
    </w:p>
    <w:p w14:paraId="17F9ADBA" w14:textId="77777777" w:rsidR="000F3B34" w:rsidRDefault="000F3B34" w:rsidP="000F3B34">
      <w:pPr>
        <w:pStyle w:val="ListParagraph"/>
        <w:numPr>
          <w:ilvl w:val="0"/>
          <w:numId w:val="8"/>
        </w:numPr>
      </w:pPr>
      <w:r>
        <w:t>The Board of Directors will be notified of all financial transfers.</w:t>
      </w:r>
    </w:p>
    <w:p w14:paraId="608A7A6E" w14:textId="77777777" w:rsidR="000F3B34" w:rsidRDefault="000F3B34" w:rsidP="000F3B34">
      <w:pPr>
        <w:pStyle w:val="ListParagraph"/>
        <w:numPr>
          <w:ilvl w:val="0"/>
          <w:numId w:val="8"/>
        </w:numPr>
      </w:pPr>
      <w:r>
        <w:t>Budget items to be brought before the Board shall include contributions. When reviewing contribution requests, consideration will be based upon the level of representation for the school district, the community, or the Association.</w:t>
      </w:r>
    </w:p>
    <w:p w14:paraId="3B87C134" w14:textId="77777777" w:rsidR="000F3B34" w:rsidRDefault="000F3B34" w:rsidP="000F3B34">
      <w:pPr>
        <w:pStyle w:val="ListParagraph"/>
        <w:numPr>
          <w:ilvl w:val="0"/>
          <w:numId w:val="8"/>
        </w:numPr>
      </w:pPr>
      <w:r>
        <w:t xml:space="preserve">Proposed purchases and contributions over $500 shall be voted on by a roll call vote of the board. </w:t>
      </w:r>
    </w:p>
    <w:p w14:paraId="620BA94D" w14:textId="77777777" w:rsidR="000F3B34" w:rsidRDefault="000F3B34" w:rsidP="000F3B34">
      <w:pPr>
        <w:pStyle w:val="ListParagraph"/>
        <w:numPr>
          <w:ilvl w:val="0"/>
          <w:numId w:val="8"/>
        </w:numPr>
      </w:pPr>
      <w:r>
        <w:t xml:space="preserve">Adjustments to the budget will be presented to the Board and Rep Council in February. </w:t>
      </w:r>
    </w:p>
    <w:p w14:paraId="746ADEC3" w14:textId="77777777" w:rsidR="000F3B34" w:rsidRDefault="000F3B34" w:rsidP="000F3B34">
      <w:pPr>
        <w:pStyle w:val="ListParagraph"/>
        <w:numPr>
          <w:ilvl w:val="0"/>
          <w:numId w:val="8"/>
        </w:numPr>
      </w:pPr>
      <w:r>
        <w:t xml:space="preserve">Reimbursement for mileage shall follow the IRS guidelines. </w:t>
      </w:r>
    </w:p>
    <w:p w14:paraId="42F0DF58" w14:textId="77777777" w:rsidR="00EC5223" w:rsidRDefault="00EC5223" w:rsidP="000F3B34">
      <w:pPr>
        <w:jc w:val="center"/>
        <w:rPr>
          <w:b/>
        </w:rPr>
      </w:pPr>
    </w:p>
    <w:p w14:paraId="2DB4FA3A" w14:textId="77777777" w:rsidR="00EC5223" w:rsidRDefault="00EC5223" w:rsidP="000F3B34">
      <w:pPr>
        <w:jc w:val="center"/>
        <w:rPr>
          <w:b/>
        </w:rPr>
      </w:pPr>
    </w:p>
    <w:p w14:paraId="12F052F2" w14:textId="77777777" w:rsidR="00EC5223" w:rsidRDefault="00EC5223" w:rsidP="000F3B34">
      <w:pPr>
        <w:jc w:val="center"/>
        <w:rPr>
          <w:b/>
        </w:rPr>
      </w:pPr>
    </w:p>
    <w:p w14:paraId="28AAD985" w14:textId="77777777" w:rsidR="00EC5223" w:rsidRDefault="00EC5223" w:rsidP="000F3B34">
      <w:pPr>
        <w:jc w:val="center"/>
        <w:rPr>
          <w:b/>
        </w:rPr>
      </w:pPr>
    </w:p>
    <w:p w14:paraId="3D67815C" w14:textId="77777777" w:rsidR="00EC5223" w:rsidRDefault="00EC5223" w:rsidP="000F3B34">
      <w:pPr>
        <w:jc w:val="center"/>
        <w:rPr>
          <w:b/>
        </w:rPr>
      </w:pPr>
    </w:p>
    <w:p w14:paraId="46DA692F" w14:textId="77777777" w:rsidR="00EC5223" w:rsidRDefault="00EC5223" w:rsidP="000F3B34">
      <w:pPr>
        <w:jc w:val="center"/>
        <w:rPr>
          <w:b/>
        </w:rPr>
      </w:pPr>
    </w:p>
    <w:p w14:paraId="440203D8" w14:textId="77777777" w:rsidR="00EC5223" w:rsidRDefault="00EC5223" w:rsidP="000F3B34">
      <w:pPr>
        <w:jc w:val="center"/>
        <w:rPr>
          <w:b/>
        </w:rPr>
      </w:pPr>
    </w:p>
    <w:p w14:paraId="1C5A5228" w14:textId="77777777" w:rsidR="00EC5223" w:rsidRDefault="00EC5223" w:rsidP="000F3B34">
      <w:pPr>
        <w:jc w:val="center"/>
        <w:rPr>
          <w:b/>
        </w:rPr>
      </w:pPr>
    </w:p>
    <w:p w14:paraId="500E9675" w14:textId="77777777" w:rsidR="00EC5223" w:rsidRDefault="00EC5223" w:rsidP="000F3B34">
      <w:pPr>
        <w:jc w:val="center"/>
        <w:rPr>
          <w:b/>
        </w:rPr>
      </w:pPr>
    </w:p>
    <w:p w14:paraId="5AAEDCBF" w14:textId="77777777" w:rsidR="00EC5223" w:rsidRDefault="00EC5223" w:rsidP="000F3B34">
      <w:pPr>
        <w:jc w:val="center"/>
        <w:rPr>
          <w:b/>
        </w:rPr>
      </w:pPr>
    </w:p>
    <w:p w14:paraId="015767DA" w14:textId="77777777" w:rsidR="00EC5223" w:rsidRDefault="00EC5223" w:rsidP="000F3B34">
      <w:pPr>
        <w:jc w:val="center"/>
        <w:rPr>
          <w:b/>
        </w:rPr>
      </w:pPr>
    </w:p>
    <w:p w14:paraId="1137CF38" w14:textId="77777777" w:rsidR="00EC5223" w:rsidRDefault="00EC5223" w:rsidP="000F3B34">
      <w:pPr>
        <w:jc w:val="center"/>
        <w:rPr>
          <w:b/>
        </w:rPr>
      </w:pPr>
    </w:p>
    <w:p w14:paraId="25155397" w14:textId="77777777" w:rsidR="00EC5223" w:rsidRDefault="00EC5223" w:rsidP="000F3B34">
      <w:pPr>
        <w:jc w:val="center"/>
        <w:rPr>
          <w:b/>
        </w:rPr>
      </w:pPr>
    </w:p>
    <w:p w14:paraId="3E348855" w14:textId="77777777" w:rsidR="00EC5223" w:rsidRDefault="00EC5223" w:rsidP="000F3B34">
      <w:pPr>
        <w:jc w:val="center"/>
        <w:rPr>
          <w:b/>
        </w:rPr>
      </w:pPr>
    </w:p>
    <w:p w14:paraId="005EF71E" w14:textId="77777777" w:rsidR="000F3B34" w:rsidRDefault="000F3B34" w:rsidP="000F3B34">
      <w:pPr>
        <w:jc w:val="center"/>
        <w:rPr>
          <w:b/>
          <w:sz w:val="28"/>
          <w:szCs w:val="28"/>
        </w:rPr>
      </w:pPr>
      <w:r w:rsidRPr="00281C6C">
        <w:rPr>
          <w:b/>
          <w:sz w:val="28"/>
          <w:szCs w:val="28"/>
        </w:rPr>
        <w:lastRenderedPageBreak/>
        <w:t>WEA EXPENSE POLICY</w:t>
      </w:r>
    </w:p>
    <w:p w14:paraId="563AE79B" w14:textId="77777777" w:rsidR="00281C6C" w:rsidRPr="00281C6C" w:rsidRDefault="00281C6C" w:rsidP="000F3B34">
      <w:pPr>
        <w:jc w:val="center"/>
        <w:rPr>
          <w:b/>
          <w:sz w:val="28"/>
          <w:szCs w:val="28"/>
        </w:rPr>
      </w:pPr>
    </w:p>
    <w:p w14:paraId="2CD3F782" w14:textId="77777777" w:rsidR="000F3B34" w:rsidRDefault="000F3B34" w:rsidP="000F3B34">
      <w:pPr>
        <w:pStyle w:val="ListParagraph"/>
        <w:numPr>
          <w:ilvl w:val="0"/>
          <w:numId w:val="9"/>
        </w:numPr>
      </w:pPr>
      <w:r>
        <w:t xml:space="preserve">Expense vouchers and credit card reconciliations shall be submitted within 30 days of incurring expense and must be </w:t>
      </w:r>
      <w:proofErr w:type="gramStart"/>
      <w:r>
        <w:t>completely filled</w:t>
      </w:r>
      <w:proofErr w:type="gramEnd"/>
      <w:r>
        <w:t xml:space="preserve"> out on a day-to-day basis and signed by the traveler. Vouchers received 60 days after the expense has been incurred will not be processed. </w:t>
      </w:r>
    </w:p>
    <w:p w14:paraId="5ACB020D" w14:textId="77777777" w:rsidR="000F3B34" w:rsidRDefault="000F3B34" w:rsidP="000F3B34">
      <w:pPr>
        <w:pStyle w:val="ListParagraph"/>
        <w:numPr>
          <w:ilvl w:val="0"/>
          <w:numId w:val="9"/>
        </w:numPr>
      </w:pPr>
      <w:r>
        <w:t xml:space="preserve">Receipts for expenditures must accompany the voucher. </w:t>
      </w:r>
    </w:p>
    <w:p w14:paraId="391AA608" w14:textId="77777777" w:rsidR="000F3B34" w:rsidRDefault="000F3B34" w:rsidP="000F3B34">
      <w:pPr>
        <w:pStyle w:val="ListParagraph"/>
        <w:numPr>
          <w:ilvl w:val="0"/>
          <w:numId w:val="9"/>
        </w:numPr>
      </w:pPr>
      <w:r>
        <w:t xml:space="preserve">All air travel shall be coach class. Airfares for persons not on staff or members of elected/appointed leadership, shall be approved by the President in conjunction with the Executive Director in advance of the ticket use. If an agreement cannot be reached, the matter </w:t>
      </w:r>
      <w:r w:rsidR="00487822">
        <w:t xml:space="preserve">shall be brought to the Board of Directors. Every effort will be made to secure a direct flight from the city of departure to the destination city. </w:t>
      </w:r>
    </w:p>
    <w:p w14:paraId="4E605DAB" w14:textId="77777777" w:rsidR="00487822" w:rsidRDefault="00487822" w:rsidP="000F3B34">
      <w:pPr>
        <w:pStyle w:val="ListParagraph"/>
        <w:numPr>
          <w:ilvl w:val="0"/>
          <w:numId w:val="9"/>
        </w:numPr>
      </w:pPr>
      <w:r>
        <w:t>Private cars are to be used for relatively short distances or when plane or train accom</w:t>
      </w:r>
      <w:r w:rsidR="00281C6C">
        <w:t>m</w:t>
      </w:r>
      <w:r>
        <w:t xml:space="preserve">odations are not available or practical (must be explained on a voucher). Travel to be reimbursed according to IRS guidelines, plus toll charges, meals </w:t>
      </w:r>
      <w:proofErr w:type="spellStart"/>
      <w:r>
        <w:t>en</w:t>
      </w:r>
      <w:proofErr w:type="spellEnd"/>
      <w:r>
        <w:t xml:space="preserve"> route and parking charges. </w:t>
      </w:r>
    </w:p>
    <w:p w14:paraId="61F63E03" w14:textId="77777777" w:rsidR="00487822" w:rsidRDefault="00487822" w:rsidP="000F3B34">
      <w:pPr>
        <w:pStyle w:val="ListParagraph"/>
        <w:numPr>
          <w:ilvl w:val="0"/>
          <w:numId w:val="9"/>
        </w:numPr>
      </w:pPr>
      <w:r>
        <w:t xml:space="preserve">Rental car reimbursement is limited to circumstances or necessity </w:t>
      </w:r>
      <w:proofErr w:type="gramStart"/>
      <w:r>
        <w:t>in order to</w:t>
      </w:r>
      <w:proofErr w:type="gramEnd"/>
      <w:r>
        <w:t xml:space="preserve"> meet a time schedule or where no other sources of transportation are available or where the cost for the rental car is less than that for a taxi. Explanation as to the reason for renting a car must be on the voucher. Under no circumstances is rental allowed in the employee’s/officer’s city of residence. </w:t>
      </w:r>
    </w:p>
    <w:p w14:paraId="3EB5F193" w14:textId="77777777" w:rsidR="00487822" w:rsidRDefault="00487822" w:rsidP="000F3B34">
      <w:pPr>
        <w:pStyle w:val="ListParagraph"/>
        <w:numPr>
          <w:ilvl w:val="0"/>
          <w:numId w:val="9"/>
        </w:numPr>
      </w:pPr>
      <w:r>
        <w:t>Per diem policy:</w:t>
      </w:r>
    </w:p>
    <w:p w14:paraId="6501713D" w14:textId="77777777" w:rsidR="00487822" w:rsidRDefault="00487822" w:rsidP="00487822">
      <w:pPr>
        <w:pStyle w:val="ListParagraph"/>
        <w:numPr>
          <w:ilvl w:val="1"/>
          <w:numId w:val="9"/>
        </w:numPr>
      </w:pPr>
      <w:r>
        <w:t xml:space="preserve">Mileage to be reimbursed according to IRS guidelines. </w:t>
      </w:r>
    </w:p>
    <w:p w14:paraId="03620D07" w14:textId="77777777" w:rsidR="00487822" w:rsidRDefault="00487822" w:rsidP="00487822">
      <w:pPr>
        <w:pStyle w:val="ListParagraph"/>
        <w:numPr>
          <w:ilvl w:val="1"/>
          <w:numId w:val="9"/>
        </w:numPr>
      </w:pPr>
      <w:r>
        <w:t>Out-of-state travel will be reimbursed at the NSEA/NEA expense rate up to &amp;70/day – amount to be adjusted upon notification from NSEA/NEA of any change. In-state per diem shall be reimbursed at the NSEA/NEA expense rate up to $50/day – amount ($10 breakfast, $15 lunch and $25 dinner) to be adjusted upon notification from NSEA/NEA.</w:t>
      </w:r>
    </w:p>
    <w:p w14:paraId="639A6D2E" w14:textId="77777777" w:rsidR="00487822" w:rsidRDefault="00487822" w:rsidP="00487822">
      <w:pPr>
        <w:pStyle w:val="ListParagraph"/>
        <w:numPr>
          <w:ilvl w:val="1"/>
          <w:numId w:val="9"/>
        </w:numPr>
      </w:pPr>
      <w:r>
        <w:t xml:space="preserve">Lodging – doubling up whenever possible. </w:t>
      </w:r>
    </w:p>
    <w:p w14:paraId="365B5AEC" w14:textId="77777777" w:rsidR="00487822" w:rsidRDefault="00487822" w:rsidP="00487822">
      <w:pPr>
        <w:pStyle w:val="ListParagraph"/>
        <w:numPr>
          <w:ilvl w:val="0"/>
          <w:numId w:val="9"/>
        </w:numPr>
      </w:pPr>
      <w:r>
        <w:t xml:space="preserve">Bus and taxi fares are allowable where necessary, subject to explanation if beyond the usual amount of cost. Unless otherwise specified in this policy, no other form of ground transportation is available at WEA expense. </w:t>
      </w:r>
    </w:p>
    <w:p w14:paraId="69BBE813" w14:textId="77777777" w:rsidR="00487822" w:rsidRDefault="00487822" w:rsidP="00487822">
      <w:pPr>
        <w:pStyle w:val="ListParagraph"/>
        <w:numPr>
          <w:ilvl w:val="0"/>
          <w:numId w:val="9"/>
        </w:numPr>
      </w:pPr>
      <w:r>
        <w:t xml:space="preserve">If salaries for substitutes or loss of salary due to absence because of official business are to be reimbursed, a verification letter must be on file in the office to be used when reimbursement is requested. </w:t>
      </w:r>
    </w:p>
    <w:p w14:paraId="68C300A9" w14:textId="77777777" w:rsidR="00487822" w:rsidRDefault="00487822" w:rsidP="00487822">
      <w:pPr>
        <w:pStyle w:val="ListParagraph"/>
        <w:numPr>
          <w:ilvl w:val="0"/>
          <w:numId w:val="9"/>
        </w:numPr>
      </w:pPr>
      <w:r>
        <w:t xml:space="preserve">Multiple or group meals in connection with WEA meetings, other than pre-arranged by the WEA, are discouraged. If circumstances require such billing, WEA will make a daily reimbursement up to, but not exceeding, the authorized per diem allotment and only for those individuals attending the meeting at the expense of WEA. Further, reimbursement for multiple group meals will be made only upon submission of a receipt, names of guests, and purpose of meal. This group meal policy and the reference to per diem guidelines, shall encompass all association activities, unless pre-approval is secured by the President or the Executive Director. In situations where meal per diem is provided, no additional meal reimbursement is allowed. </w:t>
      </w:r>
    </w:p>
    <w:p w14:paraId="1BFD327B" w14:textId="77777777" w:rsidR="00487822" w:rsidRDefault="00487822" w:rsidP="00487822">
      <w:pPr>
        <w:pStyle w:val="ListParagraph"/>
        <w:numPr>
          <w:ilvl w:val="0"/>
          <w:numId w:val="9"/>
        </w:numPr>
      </w:pPr>
      <w:r>
        <w:lastRenderedPageBreak/>
        <w:t xml:space="preserve">The President or the Executive Director of the WEA reserves the right to deny inappropriate expenses. When there are extenuating circumstances regarding compliance with the governance expense policy, an appeal may be made to the WEA Board of Directors. </w:t>
      </w:r>
    </w:p>
    <w:p w14:paraId="5B865F6A" w14:textId="77777777" w:rsidR="00487822" w:rsidRDefault="00487822" w:rsidP="00487822">
      <w:pPr>
        <w:pStyle w:val="ListParagraph"/>
        <w:numPr>
          <w:ilvl w:val="0"/>
          <w:numId w:val="9"/>
        </w:numPr>
      </w:pPr>
      <w:r>
        <w:t xml:space="preserve">Gratuities offered to restaurant service personnel shall be limited to up to twenty percent of a meal. Gratuities </w:t>
      </w:r>
      <w:proofErr w:type="gramStart"/>
      <w:r>
        <w:t>in excess of</w:t>
      </w:r>
      <w:proofErr w:type="gramEnd"/>
      <w:r>
        <w:t xml:space="preserve"> twenty percent are considered a personal expense. </w:t>
      </w:r>
    </w:p>
    <w:p w14:paraId="4D075154" w14:textId="77777777" w:rsidR="00487822" w:rsidRDefault="00487822" w:rsidP="00487822">
      <w:pPr>
        <w:pStyle w:val="ListParagraph"/>
        <w:numPr>
          <w:ilvl w:val="0"/>
          <w:numId w:val="9"/>
        </w:numPr>
      </w:pPr>
      <w:r>
        <w:t xml:space="preserve">Reasonable florist charges may be incurred on behalf of the Association, with the advance approval of the President or the Executive Director. Contributions in memoriam may be incurred on the behalf of the Association, with the advance approval of the President or the Executive Director. In no instance will the florist charge exceed $100, or the memorial contribution exceed $200. </w:t>
      </w:r>
    </w:p>
    <w:p w14:paraId="2CC7EBF8" w14:textId="77777777" w:rsidR="00487822" w:rsidRDefault="00487822" w:rsidP="00487822">
      <w:pPr>
        <w:pStyle w:val="ListParagraph"/>
        <w:numPr>
          <w:ilvl w:val="0"/>
          <w:numId w:val="9"/>
        </w:numPr>
      </w:pPr>
      <w:r>
        <w:t xml:space="preserve">Unless specifically provided within this policy, all other types of expenditures – including vouchers, credit cards or direct bills – are not authorized. Any variance from this expense policy must be approved in advance by the President or the Executive Director. </w:t>
      </w:r>
    </w:p>
    <w:p w14:paraId="0CB44484" w14:textId="77777777" w:rsidR="00487822" w:rsidRDefault="00487822" w:rsidP="00487822">
      <w:pPr>
        <w:pStyle w:val="ListParagraph"/>
        <w:numPr>
          <w:ilvl w:val="0"/>
          <w:numId w:val="9"/>
        </w:numPr>
      </w:pPr>
      <w:r>
        <w:t xml:space="preserve">Any financial transaction with parties related to Association staff, leadership or temporary labor arrangements require advance approval of the President or the Executive Director. Parties related to the Executive Director require the approval of the President. </w:t>
      </w:r>
    </w:p>
    <w:p w14:paraId="7AB53100" w14:textId="77777777" w:rsidR="00487822" w:rsidRDefault="00487822" w:rsidP="00487822">
      <w:pPr>
        <w:pStyle w:val="ListParagraph"/>
        <w:numPr>
          <w:ilvl w:val="0"/>
          <w:numId w:val="9"/>
        </w:numPr>
      </w:pPr>
      <w:r>
        <w:t xml:space="preserve">Outside agency expenses will not be paid by the WEA unless approval is obtained from the Board. If approval Is not obtained, the member must reimburse the Association for the expense. </w:t>
      </w:r>
    </w:p>
    <w:p w14:paraId="1425BDEC" w14:textId="77777777" w:rsidR="00487822" w:rsidRDefault="00487822" w:rsidP="00487822">
      <w:pPr>
        <w:pStyle w:val="ListParagraph"/>
        <w:numPr>
          <w:ilvl w:val="0"/>
          <w:numId w:val="9"/>
        </w:numPr>
      </w:pPr>
      <w:r>
        <w:t>All gift purchases by the WEA are to be identified as from the WEA and its officers and/or staff.</w:t>
      </w:r>
    </w:p>
    <w:p w14:paraId="06F3B006" w14:textId="77777777" w:rsidR="00487822" w:rsidRDefault="00487822" w:rsidP="00487822">
      <w:pPr>
        <w:pStyle w:val="ListParagraph"/>
        <w:numPr>
          <w:ilvl w:val="0"/>
          <w:numId w:val="9"/>
        </w:numPr>
      </w:pPr>
      <w:r>
        <w:t xml:space="preserve">Delegates to the NSEA Delegate Assembly will be afforded the availability of double occupancy rooms. Proportional billing will be afforded any delegate who chooses to have a single room. </w:t>
      </w:r>
    </w:p>
    <w:p w14:paraId="4DB48CE0" w14:textId="77777777" w:rsidR="00487822" w:rsidRDefault="00487822" w:rsidP="00487822">
      <w:pPr>
        <w:pStyle w:val="ListParagraph"/>
        <w:numPr>
          <w:ilvl w:val="0"/>
          <w:numId w:val="9"/>
        </w:numPr>
      </w:pPr>
      <w:r>
        <w:t xml:space="preserve">No </w:t>
      </w:r>
      <w:proofErr w:type="gramStart"/>
      <w:r>
        <w:t>expenditures</w:t>
      </w:r>
      <w:proofErr w:type="gramEnd"/>
      <w:r>
        <w:t xml:space="preserve"> shall be made or reimbursed that </w:t>
      </w:r>
      <w:proofErr w:type="gramStart"/>
      <w:r>
        <w:t>are in conflict with</w:t>
      </w:r>
      <w:proofErr w:type="gramEnd"/>
      <w:r>
        <w:t xml:space="preserve"> the policies, practices or resolutions of the Association. </w:t>
      </w:r>
    </w:p>
    <w:p w14:paraId="228D5E25" w14:textId="77777777" w:rsidR="00EC5223" w:rsidRDefault="00EC5223" w:rsidP="0033757F">
      <w:pPr>
        <w:jc w:val="center"/>
        <w:rPr>
          <w:b/>
        </w:rPr>
      </w:pPr>
    </w:p>
    <w:p w14:paraId="24617315" w14:textId="77777777" w:rsidR="00EC5223" w:rsidRDefault="00EC5223" w:rsidP="0033757F">
      <w:pPr>
        <w:jc w:val="center"/>
        <w:rPr>
          <w:b/>
        </w:rPr>
      </w:pPr>
    </w:p>
    <w:p w14:paraId="4988A49A" w14:textId="77777777" w:rsidR="00EC5223" w:rsidRDefault="00EC5223" w:rsidP="0033757F">
      <w:pPr>
        <w:jc w:val="center"/>
        <w:rPr>
          <w:b/>
        </w:rPr>
      </w:pPr>
    </w:p>
    <w:p w14:paraId="1A1F75B9" w14:textId="77777777" w:rsidR="00EC5223" w:rsidRDefault="00EC5223" w:rsidP="0033757F">
      <w:pPr>
        <w:jc w:val="center"/>
        <w:rPr>
          <w:b/>
        </w:rPr>
      </w:pPr>
    </w:p>
    <w:p w14:paraId="43F40283" w14:textId="77777777" w:rsidR="00EC5223" w:rsidRDefault="00EC5223" w:rsidP="0033757F">
      <w:pPr>
        <w:jc w:val="center"/>
        <w:rPr>
          <w:b/>
        </w:rPr>
      </w:pPr>
    </w:p>
    <w:p w14:paraId="0311404C" w14:textId="77777777" w:rsidR="00EC5223" w:rsidRDefault="00EC5223" w:rsidP="0033757F">
      <w:pPr>
        <w:jc w:val="center"/>
        <w:rPr>
          <w:b/>
        </w:rPr>
      </w:pPr>
    </w:p>
    <w:p w14:paraId="47DC5BE1" w14:textId="77777777" w:rsidR="00EC5223" w:rsidRDefault="00EC5223" w:rsidP="0033757F">
      <w:pPr>
        <w:jc w:val="center"/>
        <w:rPr>
          <w:b/>
        </w:rPr>
      </w:pPr>
    </w:p>
    <w:p w14:paraId="6BBDB063" w14:textId="77777777" w:rsidR="00EC5223" w:rsidRDefault="00EC5223" w:rsidP="0033757F">
      <w:pPr>
        <w:jc w:val="center"/>
        <w:rPr>
          <w:b/>
        </w:rPr>
      </w:pPr>
    </w:p>
    <w:p w14:paraId="6724BB27" w14:textId="77777777" w:rsidR="00EC5223" w:rsidRDefault="00EC5223" w:rsidP="0033757F">
      <w:pPr>
        <w:jc w:val="center"/>
        <w:rPr>
          <w:b/>
        </w:rPr>
      </w:pPr>
    </w:p>
    <w:p w14:paraId="072CA44F" w14:textId="77777777" w:rsidR="00EC5223" w:rsidRDefault="00EC5223" w:rsidP="0033757F">
      <w:pPr>
        <w:jc w:val="center"/>
        <w:rPr>
          <w:b/>
        </w:rPr>
      </w:pPr>
    </w:p>
    <w:p w14:paraId="56A815B5" w14:textId="77777777" w:rsidR="00EC5223" w:rsidRDefault="00EC5223" w:rsidP="0033757F">
      <w:pPr>
        <w:jc w:val="center"/>
        <w:rPr>
          <w:b/>
        </w:rPr>
      </w:pPr>
    </w:p>
    <w:p w14:paraId="0955A4A3" w14:textId="77777777" w:rsidR="0033757F" w:rsidRDefault="0033757F" w:rsidP="0033757F">
      <w:pPr>
        <w:jc w:val="center"/>
        <w:rPr>
          <w:b/>
          <w:sz w:val="28"/>
          <w:szCs w:val="28"/>
        </w:rPr>
      </w:pPr>
      <w:r w:rsidRPr="00281C6C">
        <w:rPr>
          <w:b/>
          <w:sz w:val="28"/>
          <w:szCs w:val="28"/>
        </w:rPr>
        <w:lastRenderedPageBreak/>
        <w:t>WEA ADMINISTRATIVE CREDIT CARD POLICY</w:t>
      </w:r>
    </w:p>
    <w:p w14:paraId="3599B990" w14:textId="77777777" w:rsidR="00281C6C" w:rsidRPr="00281C6C" w:rsidRDefault="00281C6C" w:rsidP="0033757F">
      <w:pPr>
        <w:jc w:val="center"/>
        <w:rPr>
          <w:b/>
          <w:sz w:val="28"/>
          <w:szCs w:val="28"/>
        </w:rPr>
      </w:pPr>
    </w:p>
    <w:p w14:paraId="65709391" w14:textId="77777777" w:rsidR="0033757F" w:rsidRDefault="0033757F" w:rsidP="0033757F">
      <w:r>
        <w:t xml:space="preserve">These procedures are intended to augment the WEA Financial Policies, which outline authorized credit card accounts and limits. These procedures are administrative in nature with the intent to define the process for credit card accounts. </w:t>
      </w:r>
    </w:p>
    <w:p w14:paraId="2AD9FBBE" w14:textId="77777777" w:rsidR="0033757F" w:rsidRDefault="0033757F" w:rsidP="0033757F">
      <w:pPr>
        <w:pStyle w:val="ListParagraph"/>
        <w:numPr>
          <w:ilvl w:val="0"/>
          <w:numId w:val="10"/>
        </w:numPr>
      </w:pPr>
      <w:r>
        <w:t xml:space="preserve">Credit cards will be issued to the Executive Director, President, and </w:t>
      </w:r>
      <w:proofErr w:type="spellStart"/>
      <w:r>
        <w:t>UniServ</w:t>
      </w:r>
      <w:proofErr w:type="spellEnd"/>
      <w:r>
        <w:t xml:space="preserve"> Director. It is the responsibility of the individual cardholder to follow the outlined procedure. The Executive Director, President, and </w:t>
      </w:r>
      <w:proofErr w:type="spellStart"/>
      <w:r>
        <w:t>UniServ</w:t>
      </w:r>
      <w:proofErr w:type="spellEnd"/>
      <w:r>
        <w:t xml:space="preserve"> Director are all approved to hold shared secured business Visas and American Expresses (through Costco) with limits of $20,000 per card. </w:t>
      </w:r>
    </w:p>
    <w:p w14:paraId="079B683E" w14:textId="77777777" w:rsidR="0033757F" w:rsidRDefault="0033757F" w:rsidP="0033757F">
      <w:pPr>
        <w:pStyle w:val="ListParagraph"/>
        <w:numPr>
          <w:ilvl w:val="1"/>
          <w:numId w:val="10"/>
        </w:numPr>
      </w:pPr>
      <w:r>
        <w:t xml:space="preserve">Credit card statements, once received from the credit card vendor, are copied for the cardholder and his/her manager with the original statement remaining with the Office Manager. </w:t>
      </w:r>
    </w:p>
    <w:p w14:paraId="6FFAB92F" w14:textId="77777777" w:rsidR="0033757F" w:rsidRDefault="0033757F" w:rsidP="0033757F">
      <w:pPr>
        <w:pStyle w:val="ListParagraph"/>
        <w:numPr>
          <w:ilvl w:val="1"/>
          <w:numId w:val="10"/>
        </w:numPr>
      </w:pPr>
      <w:r>
        <w:t xml:space="preserve">Cardholders are to match receipts to the card charges and complete a credit card descriptive statement. The completed credit card descriptive statement, receipts, and credit card bill copy are then submitted to the approving party within ten days of receiving the completed voucher. </w:t>
      </w:r>
    </w:p>
    <w:p w14:paraId="009F35CA" w14:textId="77777777" w:rsidR="0033757F" w:rsidRDefault="0033757F" w:rsidP="0033757F">
      <w:pPr>
        <w:pStyle w:val="ListParagraph"/>
        <w:numPr>
          <w:ilvl w:val="1"/>
          <w:numId w:val="10"/>
        </w:numPr>
      </w:pPr>
      <w:r>
        <w:t xml:space="preserve">Completed packets are to be submitted to the Office Manager for coding and payment. Questionable charges, per diem excesses, etc., will be addressed by the President or the Executive Director for action. </w:t>
      </w:r>
    </w:p>
    <w:p w14:paraId="76DF47A4" w14:textId="77777777" w:rsidR="0033757F" w:rsidRDefault="0033757F" w:rsidP="0033757F">
      <w:pPr>
        <w:pStyle w:val="ListParagraph"/>
        <w:numPr>
          <w:ilvl w:val="1"/>
          <w:numId w:val="10"/>
        </w:numPr>
      </w:pPr>
      <w:r>
        <w:t xml:space="preserve">Questionable statements that remain unmatched by the tenth day following receipt are treated as loan in recording the payment with the general ledger. </w:t>
      </w:r>
    </w:p>
    <w:p w14:paraId="6ECC66CC" w14:textId="77777777" w:rsidR="0033757F" w:rsidRDefault="0033757F" w:rsidP="0033757F">
      <w:pPr>
        <w:pStyle w:val="ListParagraph"/>
        <w:numPr>
          <w:ilvl w:val="1"/>
          <w:numId w:val="10"/>
        </w:numPr>
      </w:pPr>
      <w:r>
        <w:t xml:space="preserve">Persistent abuse or tardiness with the above procedures may result in the suspension of the credit card and possible disciplinary action by the appropriate WEA official. </w:t>
      </w:r>
    </w:p>
    <w:p w14:paraId="32908E08" w14:textId="77777777" w:rsidR="00171FC2" w:rsidRDefault="00171FC2" w:rsidP="00171FC2"/>
    <w:p w14:paraId="6EA58E5D" w14:textId="77777777" w:rsidR="00EC5223" w:rsidRDefault="00EC5223" w:rsidP="00171FC2">
      <w:pPr>
        <w:jc w:val="center"/>
        <w:rPr>
          <w:b/>
        </w:rPr>
      </w:pPr>
    </w:p>
    <w:p w14:paraId="60536E3C" w14:textId="77777777" w:rsidR="00EC5223" w:rsidRDefault="00EC5223" w:rsidP="00171FC2">
      <w:pPr>
        <w:jc w:val="center"/>
        <w:rPr>
          <w:b/>
        </w:rPr>
      </w:pPr>
    </w:p>
    <w:p w14:paraId="7BB8D5BA" w14:textId="77777777" w:rsidR="00EC5223" w:rsidRDefault="00EC5223" w:rsidP="00171FC2">
      <w:pPr>
        <w:jc w:val="center"/>
        <w:rPr>
          <w:b/>
        </w:rPr>
      </w:pPr>
    </w:p>
    <w:p w14:paraId="7CEC29EB" w14:textId="77777777" w:rsidR="00EC5223" w:rsidRDefault="00EC5223" w:rsidP="00171FC2">
      <w:pPr>
        <w:jc w:val="center"/>
        <w:rPr>
          <w:b/>
        </w:rPr>
      </w:pPr>
    </w:p>
    <w:p w14:paraId="0B110533" w14:textId="77777777" w:rsidR="00EC5223" w:rsidRDefault="00EC5223" w:rsidP="00171FC2">
      <w:pPr>
        <w:jc w:val="center"/>
        <w:rPr>
          <w:b/>
        </w:rPr>
      </w:pPr>
    </w:p>
    <w:p w14:paraId="27012D80" w14:textId="77777777" w:rsidR="00EC5223" w:rsidRDefault="00EC5223" w:rsidP="00171FC2">
      <w:pPr>
        <w:jc w:val="center"/>
        <w:rPr>
          <w:b/>
        </w:rPr>
      </w:pPr>
    </w:p>
    <w:p w14:paraId="733B5546" w14:textId="77777777" w:rsidR="00EC5223" w:rsidRDefault="00EC5223" w:rsidP="00171FC2">
      <w:pPr>
        <w:jc w:val="center"/>
        <w:rPr>
          <w:b/>
        </w:rPr>
      </w:pPr>
    </w:p>
    <w:p w14:paraId="46434D19" w14:textId="77777777" w:rsidR="00EC5223" w:rsidRDefault="00EC5223" w:rsidP="00171FC2">
      <w:pPr>
        <w:jc w:val="center"/>
        <w:rPr>
          <w:b/>
        </w:rPr>
      </w:pPr>
    </w:p>
    <w:p w14:paraId="1EF19CDD" w14:textId="77777777" w:rsidR="00EC5223" w:rsidRDefault="00EC5223" w:rsidP="00171FC2">
      <w:pPr>
        <w:jc w:val="center"/>
        <w:rPr>
          <w:b/>
        </w:rPr>
      </w:pPr>
    </w:p>
    <w:p w14:paraId="361B8987" w14:textId="77777777" w:rsidR="00171FC2" w:rsidRDefault="00171FC2" w:rsidP="00171FC2">
      <w:pPr>
        <w:jc w:val="center"/>
        <w:rPr>
          <w:b/>
          <w:sz w:val="28"/>
          <w:szCs w:val="28"/>
        </w:rPr>
      </w:pPr>
      <w:r w:rsidRPr="00281C6C">
        <w:rPr>
          <w:b/>
          <w:sz w:val="28"/>
          <w:szCs w:val="28"/>
        </w:rPr>
        <w:lastRenderedPageBreak/>
        <w:t>WEA POLICY ON REPRESENTATION</w:t>
      </w:r>
    </w:p>
    <w:p w14:paraId="5977BF35" w14:textId="77777777" w:rsidR="00281C6C" w:rsidRPr="00281C6C" w:rsidRDefault="00281C6C" w:rsidP="00171FC2">
      <w:pPr>
        <w:jc w:val="center"/>
        <w:rPr>
          <w:b/>
          <w:sz w:val="28"/>
          <w:szCs w:val="28"/>
        </w:rPr>
      </w:pPr>
    </w:p>
    <w:p w14:paraId="61EF32D0" w14:textId="77777777" w:rsidR="00171FC2" w:rsidRDefault="00171FC2" w:rsidP="00171FC2">
      <w:r>
        <w:t xml:space="preserve">Should a member refuse representation from WEA or hire a lawyer to represent them concerning a personnel matter (such as, but not limited to, a Track III, Admonition, Suspension, etc.), the member then forfeits WEA’s services for that and subsequent related issues. The basis for this policy lies in the NSEA/NEA policy regarding “dual representation,” and the NSEA Legal Services Program Policy that provides that funding for Legal Services may be denied where the Member failed to afford the Local Affiliate an opportunity to resolve the matter during its early stages. </w:t>
      </w:r>
    </w:p>
    <w:p w14:paraId="307D383F" w14:textId="77777777" w:rsidR="00DC1929" w:rsidRDefault="00DC1929" w:rsidP="00171FC2">
      <w:r>
        <w:t xml:space="preserve">WEA will only represent a member for events, incidents, parent or community complaints, evaluations, Investigatory / Due Process meetings </w:t>
      </w:r>
      <w:proofErr w:type="gramStart"/>
      <w:r>
        <w:t>as a result of</w:t>
      </w:r>
      <w:proofErr w:type="gramEnd"/>
      <w:r>
        <w:t xml:space="preserve"> the same, or discipline, Letters of Admonition or Suspension </w:t>
      </w:r>
      <w:proofErr w:type="gramStart"/>
      <w:r>
        <w:t>as a result of</w:t>
      </w:r>
      <w:proofErr w:type="gramEnd"/>
      <w:r>
        <w:t xml:space="preserve"> the </w:t>
      </w:r>
      <w:r w:rsidR="00744ED3">
        <w:t>same, which</w:t>
      </w:r>
      <w:r>
        <w:t xml:space="preserve"> occurs after the membership </w:t>
      </w:r>
      <w:r w:rsidR="00744ED3">
        <w:t>form</w:t>
      </w:r>
      <w:r>
        <w:t xml:space="preserve"> is signed.  An employee ca</w:t>
      </w:r>
      <w:r w:rsidR="00744ED3">
        <w:t>nnot need representation and then join the association.</w:t>
      </w:r>
    </w:p>
    <w:p w14:paraId="4EE384D4" w14:textId="77777777" w:rsidR="00BA0374" w:rsidRDefault="00BA0374" w:rsidP="00171FC2"/>
    <w:p w14:paraId="096B9ED9" w14:textId="77777777" w:rsidR="00EC5223" w:rsidRDefault="00EC5223" w:rsidP="00BA0374">
      <w:pPr>
        <w:jc w:val="center"/>
        <w:rPr>
          <w:b/>
        </w:rPr>
      </w:pPr>
    </w:p>
    <w:p w14:paraId="00B9988B" w14:textId="77777777" w:rsidR="00EC5223" w:rsidRDefault="00EC5223" w:rsidP="00BA0374">
      <w:pPr>
        <w:jc w:val="center"/>
        <w:rPr>
          <w:b/>
        </w:rPr>
      </w:pPr>
    </w:p>
    <w:p w14:paraId="6B1DB854" w14:textId="77777777" w:rsidR="00EC5223" w:rsidRDefault="00EC5223" w:rsidP="00BA0374">
      <w:pPr>
        <w:jc w:val="center"/>
        <w:rPr>
          <w:b/>
        </w:rPr>
      </w:pPr>
    </w:p>
    <w:p w14:paraId="6E355252" w14:textId="77777777" w:rsidR="00EC5223" w:rsidRDefault="00EC5223" w:rsidP="00BA0374">
      <w:pPr>
        <w:jc w:val="center"/>
        <w:rPr>
          <w:b/>
        </w:rPr>
      </w:pPr>
    </w:p>
    <w:p w14:paraId="0EA3F713" w14:textId="77777777" w:rsidR="00EC5223" w:rsidRDefault="00EC5223" w:rsidP="00BA0374">
      <w:pPr>
        <w:jc w:val="center"/>
        <w:rPr>
          <w:b/>
        </w:rPr>
      </w:pPr>
    </w:p>
    <w:p w14:paraId="434A3AF1" w14:textId="77777777" w:rsidR="00EC5223" w:rsidRDefault="00EC5223" w:rsidP="00BA0374">
      <w:pPr>
        <w:jc w:val="center"/>
        <w:rPr>
          <w:b/>
        </w:rPr>
      </w:pPr>
    </w:p>
    <w:p w14:paraId="11C3FB62" w14:textId="77777777" w:rsidR="00EC5223" w:rsidRDefault="00EC5223" w:rsidP="00BA0374">
      <w:pPr>
        <w:jc w:val="center"/>
        <w:rPr>
          <w:b/>
        </w:rPr>
      </w:pPr>
    </w:p>
    <w:p w14:paraId="268F8B30" w14:textId="77777777" w:rsidR="00EC5223" w:rsidRDefault="00EC5223" w:rsidP="00BA0374">
      <w:pPr>
        <w:jc w:val="center"/>
        <w:rPr>
          <w:b/>
        </w:rPr>
      </w:pPr>
    </w:p>
    <w:p w14:paraId="6BDB66D5" w14:textId="77777777" w:rsidR="00EC5223" w:rsidRDefault="00EC5223" w:rsidP="00BA0374">
      <w:pPr>
        <w:jc w:val="center"/>
        <w:rPr>
          <w:b/>
        </w:rPr>
      </w:pPr>
    </w:p>
    <w:p w14:paraId="5B04F4A2" w14:textId="77777777" w:rsidR="00EC5223" w:rsidRDefault="00EC5223" w:rsidP="00BA0374">
      <w:pPr>
        <w:jc w:val="center"/>
        <w:rPr>
          <w:b/>
        </w:rPr>
      </w:pPr>
    </w:p>
    <w:p w14:paraId="6829E369" w14:textId="77777777" w:rsidR="00EC5223" w:rsidRDefault="00EC5223" w:rsidP="00BA0374">
      <w:pPr>
        <w:jc w:val="center"/>
        <w:rPr>
          <w:b/>
        </w:rPr>
      </w:pPr>
    </w:p>
    <w:p w14:paraId="2A0616F3" w14:textId="77777777" w:rsidR="00EC5223" w:rsidRDefault="00EC5223" w:rsidP="00BA0374">
      <w:pPr>
        <w:jc w:val="center"/>
        <w:rPr>
          <w:b/>
        </w:rPr>
      </w:pPr>
    </w:p>
    <w:p w14:paraId="46AB4005" w14:textId="77777777" w:rsidR="00EC5223" w:rsidRDefault="00EC5223" w:rsidP="00BA0374">
      <w:pPr>
        <w:jc w:val="center"/>
        <w:rPr>
          <w:b/>
        </w:rPr>
      </w:pPr>
    </w:p>
    <w:p w14:paraId="32C3CE31" w14:textId="77777777" w:rsidR="00EC5223" w:rsidRDefault="00EC5223" w:rsidP="00BA0374">
      <w:pPr>
        <w:jc w:val="center"/>
        <w:rPr>
          <w:b/>
        </w:rPr>
      </w:pPr>
    </w:p>
    <w:p w14:paraId="1CCA077E" w14:textId="77777777" w:rsidR="00EC5223" w:rsidRDefault="00EC5223" w:rsidP="003E13DB">
      <w:pPr>
        <w:rPr>
          <w:b/>
        </w:rPr>
      </w:pPr>
    </w:p>
    <w:p w14:paraId="0D8E3083" w14:textId="77777777" w:rsidR="00281C6C" w:rsidRPr="00281C6C" w:rsidRDefault="00BA0374" w:rsidP="00281C6C">
      <w:pPr>
        <w:jc w:val="center"/>
        <w:rPr>
          <w:b/>
          <w:sz w:val="28"/>
          <w:szCs w:val="28"/>
        </w:rPr>
      </w:pPr>
      <w:r w:rsidRPr="00281C6C">
        <w:rPr>
          <w:b/>
          <w:sz w:val="28"/>
          <w:szCs w:val="28"/>
        </w:rPr>
        <w:lastRenderedPageBreak/>
        <w:t>WEA LOCAL DUES REBATE INCENTIVE</w:t>
      </w:r>
    </w:p>
    <w:p w14:paraId="22E7CCDC" w14:textId="77777777" w:rsidR="00BA0374" w:rsidRDefault="00BA0374" w:rsidP="00BA0374">
      <w:pPr>
        <w:pStyle w:val="ListParagraph"/>
        <w:numPr>
          <w:ilvl w:val="0"/>
          <w:numId w:val="11"/>
        </w:numPr>
      </w:pPr>
      <w:r>
        <w:t>Board of Directors:</w:t>
      </w:r>
    </w:p>
    <w:p w14:paraId="31AAE166" w14:textId="77777777" w:rsidR="00BA0374" w:rsidRDefault="00BA0374" w:rsidP="00BA0374">
      <w:pPr>
        <w:ind w:left="1080"/>
      </w:pPr>
      <w:proofErr w:type="gramStart"/>
      <w:r>
        <w:t>In order to</w:t>
      </w:r>
      <w:proofErr w:type="gramEnd"/>
      <w:r>
        <w:t xml:space="preserve"> have local dues </w:t>
      </w:r>
      <w:proofErr w:type="gramStart"/>
      <w:r>
        <w:t>rebated</w:t>
      </w:r>
      <w:proofErr w:type="gramEnd"/>
      <w:r>
        <w:t>, the following expectations must be achieved:</w:t>
      </w:r>
    </w:p>
    <w:p w14:paraId="0395D8DB" w14:textId="77777777" w:rsidR="00BA0374" w:rsidRDefault="00BA0374" w:rsidP="00BA0374">
      <w:pPr>
        <w:pStyle w:val="ListParagraph"/>
        <w:numPr>
          <w:ilvl w:val="0"/>
          <w:numId w:val="12"/>
        </w:numPr>
      </w:pPr>
      <w:r>
        <w:t>Attend all WEA Board meetings and WEA Rep Council meetings unless otherwise excused.</w:t>
      </w:r>
    </w:p>
    <w:p w14:paraId="26ACF206" w14:textId="77777777" w:rsidR="00BA0374" w:rsidRDefault="00BA0374" w:rsidP="00BA0374">
      <w:pPr>
        <w:pStyle w:val="ListParagraph"/>
        <w:numPr>
          <w:ilvl w:val="0"/>
          <w:numId w:val="12"/>
        </w:numPr>
      </w:pPr>
      <w:r>
        <w:t>Be an active member of a WEA committee.</w:t>
      </w:r>
    </w:p>
    <w:p w14:paraId="53CD86F4" w14:textId="77777777" w:rsidR="00BA0374" w:rsidRDefault="00BA0374" w:rsidP="00BA0374">
      <w:pPr>
        <w:pStyle w:val="ListParagraph"/>
        <w:numPr>
          <w:ilvl w:val="0"/>
          <w:numId w:val="12"/>
        </w:numPr>
      </w:pPr>
      <w:r>
        <w:t>Participate in Association-backed or sponsored activities.</w:t>
      </w:r>
    </w:p>
    <w:p w14:paraId="0EBF1004" w14:textId="77777777" w:rsidR="00BA0374" w:rsidRDefault="00BA0374" w:rsidP="00BA0374">
      <w:pPr>
        <w:pStyle w:val="ListParagraph"/>
        <w:numPr>
          <w:ilvl w:val="0"/>
          <w:numId w:val="12"/>
        </w:numPr>
      </w:pPr>
      <w:r>
        <w:t>Lobby different governmental agencies which have an impact on public education.</w:t>
      </w:r>
    </w:p>
    <w:p w14:paraId="52D626F8" w14:textId="77777777" w:rsidR="00BA0374" w:rsidRDefault="00BA0374" w:rsidP="00BA0374">
      <w:pPr>
        <w:pStyle w:val="ListParagraph"/>
        <w:numPr>
          <w:ilvl w:val="0"/>
          <w:numId w:val="12"/>
        </w:numPr>
      </w:pPr>
      <w:r>
        <w:t xml:space="preserve">Each board member must be willing to give time and effort to the Association beyond the normal workday hours. </w:t>
      </w:r>
    </w:p>
    <w:p w14:paraId="7CA1D6CD" w14:textId="77777777" w:rsidR="00BA0374" w:rsidRDefault="00BA0374" w:rsidP="00BA0374">
      <w:pPr>
        <w:pStyle w:val="ListParagraph"/>
        <w:numPr>
          <w:ilvl w:val="0"/>
          <w:numId w:val="12"/>
        </w:numPr>
      </w:pPr>
      <w:r>
        <w:t xml:space="preserve">Be a loyal, committed and positive vocal supporter of WEA and its goals. </w:t>
      </w:r>
    </w:p>
    <w:p w14:paraId="67BA6716" w14:textId="77777777" w:rsidR="00BA0374" w:rsidRDefault="00BA0374" w:rsidP="00BA0374">
      <w:pPr>
        <w:pStyle w:val="ListParagraph"/>
        <w:numPr>
          <w:ilvl w:val="0"/>
          <w:numId w:val="12"/>
        </w:numPr>
      </w:pPr>
      <w:r>
        <w:t xml:space="preserve">Support, promote and encourage membership recruitment and involvement. </w:t>
      </w:r>
    </w:p>
    <w:p w14:paraId="7511B77E" w14:textId="77777777" w:rsidR="00BA0374" w:rsidRDefault="00BA0374" w:rsidP="00BA0374">
      <w:pPr>
        <w:pStyle w:val="ListParagraph"/>
        <w:numPr>
          <w:ilvl w:val="0"/>
          <w:numId w:val="12"/>
        </w:numPr>
      </w:pPr>
      <w:r>
        <w:t xml:space="preserve">Consistently advocate for our members through monthly communication and visibility with the reps in your designated schools. </w:t>
      </w:r>
    </w:p>
    <w:p w14:paraId="43B94A52" w14:textId="3E5D6639" w:rsidR="00BA0374" w:rsidRDefault="002571B5" w:rsidP="00BA0374">
      <w:pPr>
        <w:pStyle w:val="ListParagraph"/>
        <w:numPr>
          <w:ilvl w:val="0"/>
          <w:numId w:val="11"/>
        </w:numPr>
      </w:pPr>
      <w:r>
        <w:t xml:space="preserve">The expectations for the </w:t>
      </w:r>
      <w:r w:rsidR="00BA0374">
        <w:t>WEA Representative Council members</w:t>
      </w:r>
      <w:r>
        <w:t xml:space="preserve"> to receive the local dues rebates will be updated every year and may include the following considerations with appropriate point value as determined by the board</w:t>
      </w:r>
      <w:r w:rsidR="00BA0374">
        <w:t>:</w:t>
      </w:r>
    </w:p>
    <w:p w14:paraId="3664F4D8" w14:textId="7F2D9E10" w:rsidR="00BA0374" w:rsidRDefault="002571B5" w:rsidP="00BA0374">
      <w:pPr>
        <w:pStyle w:val="ListParagraph"/>
        <w:numPr>
          <w:ilvl w:val="1"/>
          <w:numId w:val="11"/>
        </w:numPr>
      </w:pPr>
      <w:r>
        <w:t xml:space="preserve">Consideration of the </w:t>
      </w:r>
      <w:r w:rsidR="00BA0374">
        <w:t>May membership</w:t>
      </w:r>
      <w:r>
        <w:t>.</w:t>
      </w:r>
    </w:p>
    <w:p w14:paraId="5A11E021" w14:textId="5BBAA8F5" w:rsidR="00BA0374" w:rsidRDefault="00BA0374" w:rsidP="00BA0374">
      <w:pPr>
        <w:pStyle w:val="ListParagraph"/>
        <w:numPr>
          <w:ilvl w:val="1"/>
          <w:numId w:val="11"/>
        </w:numPr>
      </w:pPr>
      <w:r>
        <w:t>Each new member recruited</w:t>
      </w:r>
      <w:r w:rsidR="002571B5">
        <w:t>.</w:t>
      </w:r>
    </w:p>
    <w:p w14:paraId="7AD02DC6" w14:textId="22F09CAB" w:rsidR="00BA0374" w:rsidRDefault="00BA0374" w:rsidP="00BA0374">
      <w:pPr>
        <w:pStyle w:val="ListParagraph"/>
        <w:numPr>
          <w:ilvl w:val="1"/>
          <w:numId w:val="11"/>
        </w:numPr>
      </w:pPr>
      <w:r>
        <w:t>Attending monthly Rep Council Meetings</w:t>
      </w:r>
      <w:r w:rsidR="002571B5">
        <w:t>.</w:t>
      </w:r>
    </w:p>
    <w:p w14:paraId="1F78F254" w14:textId="03B7018D" w:rsidR="00BA0374" w:rsidRDefault="00BA0374" w:rsidP="00BA0374">
      <w:pPr>
        <w:pStyle w:val="ListParagraph"/>
        <w:numPr>
          <w:ilvl w:val="1"/>
          <w:numId w:val="11"/>
        </w:numPr>
      </w:pPr>
      <w:r>
        <w:t>Within a week of Rep Council, distributing an e-newsletter or newsletter for members with a copy to the WEA President</w:t>
      </w:r>
      <w:r w:rsidR="002571B5">
        <w:t>.</w:t>
      </w:r>
    </w:p>
    <w:p w14:paraId="7DF53B7B" w14:textId="38E47712" w:rsidR="00BA0374" w:rsidRDefault="00BA0374" w:rsidP="00BA0374">
      <w:pPr>
        <w:pStyle w:val="ListParagraph"/>
        <w:numPr>
          <w:ilvl w:val="1"/>
          <w:numId w:val="11"/>
        </w:numPr>
      </w:pPr>
      <w:r>
        <w:t>Within a week of Rep Council holding a ten-minute meeting with members with minutes to the WEA president</w:t>
      </w:r>
      <w:r w:rsidR="002571B5">
        <w:t>.</w:t>
      </w:r>
    </w:p>
    <w:p w14:paraId="16C04286" w14:textId="3E84F229" w:rsidR="00BA0374" w:rsidRDefault="00BA0374" w:rsidP="00BA0374">
      <w:pPr>
        <w:pStyle w:val="ListParagraph"/>
        <w:numPr>
          <w:ilvl w:val="1"/>
          <w:numId w:val="11"/>
        </w:numPr>
      </w:pPr>
      <w:r>
        <w:t>Volunteer time</w:t>
      </w:r>
      <w:r w:rsidR="002571B5">
        <w:t>.</w:t>
      </w:r>
    </w:p>
    <w:p w14:paraId="68C4C394" w14:textId="0D876935" w:rsidR="00BA0374" w:rsidRDefault="00BA0374" w:rsidP="00BA0374">
      <w:pPr>
        <w:pStyle w:val="ListParagraph"/>
        <w:numPr>
          <w:ilvl w:val="1"/>
          <w:numId w:val="11"/>
        </w:numPr>
      </w:pPr>
      <w:r>
        <w:t>Submitting award nominations</w:t>
      </w:r>
      <w:r w:rsidR="002571B5">
        <w:t>.</w:t>
      </w:r>
    </w:p>
    <w:p w14:paraId="5F8FE7BF" w14:textId="206EB8DD" w:rsidR="00BA0374" w:rsidRDefault="00BA0374" w:rsidP="00BA0374">
      <w:pPr>
        <w:pStyle w:val="ListParagraph"/>
        <w:numPr>
          <w:ilvl w:val="1"/>
          <w:numId w:val="11"/>
        </w:numPr>
      </w:pPr>
      <w:r>
        <w:t xml:space="preserve">Attending </w:t>
      </w:r>
      <w:r w:rsidR="00FC2BF3">
        <w:t>Rep Kick-Off</w:t>
      </w:r>
      <w:r w:rsidR="002571B5">
        <w:t>/Building Rep Training.</w:t>
      </w:r>
    </w:p>
    <w:p w14:paraId="2EBA6234" w14:textId="46BD96F1" w:rsidR="00FC2BF3" w:rsidRDefault="00FC2BF3" w:rsidP="00BA0374">
      <w:pPr>
        <w:pStyle w:val="ListParagraph"/>
        <w:numPr>
          <w:ilvl w:val="1"/>
          <w:numId w:val="11"/>
        </w:numPr>
      </w:pPr>
      <w:r>
        <w:t>Establishing and maintaining a WEA bulletin board (picture must be sent to WEA President by November 1</w:t>
      </w:r>
      <w:r w:rsidRPr="00FC2BF3">
        <w:rPr>
          <w:vertAlign w:val="superscript"/>
        </w:rPr>
        <w:t>st</w:t>
      </w:r>
      <w:r>
        <w:t>)</w:t>
      </w:r>
      <w:r w:rsidR="002571B5">
        <w:t>.</w:t>
      </w:r>
    </w:p>
    <w:p w14:paraId="3F563A3C" w14:textId="1AD1EAF5" w:rsidR="00FC2BF3" w:rsidRDefault="002571B5" w:rsidP="00FC2BF3">
      <w:pPr>
        <w:pStyle w:val="ListParagraph"/>
        <w:numPr>
          <w:ilvl w:val="1"/>
          <w:numId w:val="11"/>
        </w:numPr>
      </w:pPr>
      <w:r>
        <w:t>Invited s</w:t>
      </w:r>
      <w:r w:rsidR="00FC2BF3">
        <w:t>ite visit by WEA President</w:t>
      </w:r>
      <w:r>
        <w:t>.</w:t>
      </w:r>
    </w:p>
    <w:p w14:paraId="022F6657" w14:textId="4311041B" w:rsidR="002571B5" w:rsidRDefault="002571B5" w:rsidP="00FC2BF3">
      <w:pPr>
        <w:pStyle w:val="ListParagraph"/>
        <w:numPr>
          <w:ilvl w:val="1"/>
          <w:numId w:val="11"/>
        </w:numPr>
      </w:pPr>
      <w:r>
        <w:t>Updated School Roster.</w:t>
      </w:r>
    </w:p>
    <w:p w14:paraId="6A04E55D" w14:textId="77777777" w:rsidR="00FC2BF3" w:rsidRDefault="00FC2BF3" w:rsidP="00FC2BF3">
      <w:pPr>
        <w:pStyle w:val="ListParagraph"/>
        <w:numPr>
          <w:ilvl w:val="0"/>
          <w:numId w:val="11"/>
        </w:numPr>
      </w:pPr>
      <w:r>
        <w:t>Bonus Points:</w:t>
      </w:r>
    </w:p>
    <w:p w14:paraId="261CC117" w14:textId="7D8F4A46" w:rsidR="00FC2BF3" w:rsidRDefault="00FC2BF3" w:rsidP="00FC2BF3">
      <w:pPr>
        <w:pStyle w:val="ListParagraph"/>
        <w:numPr>
          <w:ilvl w:val="1"/>
          <w:numId w:val="11"/>
        </w:numPr>
      </w:pPr>
      <w:r>
        <w:t>10% of your faculty voting for the contract in a ratification year</w:t>
      </w:r>
      <w:r w:rsidR="002571B5">
        <w:t>.</w:t>
      </w:r>
    </w:p>
    <w:p w14:paraId="7D216ADE" w14:textId="658B9B52" w:rsidR="002571B5" w:rsidRDefault="002571B5" w:rsidP="00FC2BF3">
      <w:pPr>
        <w:pStyle w:val="ListParagraph"/>
        <w:numPr>
          <w:ilvl w:val="1"/>
          <w:numId w:val="11"/>
        </w:numPr>
      </w:pPr>
      <w:r>
        <w:t>Other members recommended to be involved (Committees/ELI/Rep Council).</w:t>
      </w:r>
    </w:p>
    <w:p w14:paraId="3828483A" w14:textId="77777777" w:rsidR="00EC5223" w:rsidRDefault="00EC5223" w:rsidP="00FC2BF3">
      <w:pPr>
        <w:jc w:val="center"/>
        <w:rPr>
          <w:b/>
        </w:rPr>
      </w:pPr>
    </w:p>
    <w:p w14:paraId="7C67ADBC" w14:textId="77777777" w:rsidR="00EC5223" w:rsidRDefault="00EC5223" w:rsidP="00281C6C">
      <w:pPr>
        <w:rPr>
          <w:b/>
        </w:rPr>
      </w:pPr>
    </w:p>
    <w:p w14:paraId="30810F3E" w14:textId="77777777" w:rsidR="00FC2BF3" w:rsidRDefault="00281C6C" w:rsidP="00FC2BF3">
      <w:pPr>
        <w:jc w:val="center"/>
        <w:rPr>
          <w:b/>
          <w:sz w:val="28"/>
          <w:szCs w:val="28"/>
        </w:rPr>
      </w:pPr>
      <w:r w:rsidRPr="00281C6C">
        <w:rPr>
          <w:b/>
          <w:sz w:val="28"/>
          <w:szCs w:val="28"/>
        </w:rPr>
        <w:lastRenderedPageBreak/>
        <w:t xml:space="preserve">WEA </w:t>
      </w:r>
      <w:r w:rsidR="00FC2BF3" w:rsidRPr="00281C6C">
        <w:rPr>
          <w:b/>
          <w:sz w:val="28"/>
          <w:szCs w:val="28"/>
        </w:rPr>
        <w:t>MILEAGE REBATE</w:t>
      </w:r>
      <w:r w:rsidRPr="00281C6C">
        <w:rPr>
          <w:b/>
          <w:sz w:val="28"/>
          <w:szCs w:val="28"/>
        </w:rPr>
        <w:t xml:space="preserve"> POLICY</w:t>
      </w:r>
    </w:p>
    <w:p w14:paraId="6232806F" w14:textId="77777777" w:rsidR="00281C6C" w:rsidRPr="00281C6C" w:rsidRDefault="00281C6C" w:rsidP="00FC2BF3">
      <w:pPr>
        <w:jc w:val="center"/>
        <w:rPr>
          <w:b/>
          <w:sz w:val="28"/>
          <w:szCs w:val="28"/>
        </w:rPr>
      </w:pPr>
    </w:p>
    <w:p w14:paraId="46760408" w14:textId="77777777" w:rsidR="00FC2BF3" w:rsidRDefault="00FC2BF3" w:rsidP="00FC2BF3">
      <w:r>
        <w:t xml:space="preserve">WEA shall reimburse each association member for expenses incurred by him/her for personal auto use for authorized association business if the distance from one’s place of employment to the place of association business and to home exceeds 30 miles. WEA will pay the maximum, non-taxable amount of reimbursement allowed by the Internal Revenue Service for miles driven in the association member’s own automobile. </w:t>
      </w:r>
    </w:p>
    <w:p w14:paraId="38857B5A" w14:textId="77777777" w:rsidR="001617D9" w:rsidRDefault="001617D9" w:rsidP="00FC2BF3"/>
    <w:p w14:paraId="73D9FA5E" w14:textId="77777777" w:rsidR="001617D9" w:rsidRDefault="001617D9" w:rsidP="00FC2BF3"/>
    <w:p w14:paraId="0C66DDB7" w14:textId="77777777" w:rsidR="001617D9" w:rsidRDefault="001617D9" w:rsidP="00FC2BF3"/>
    <w:p w14:paraId="615468CE" w14:textId="77777777" w:rsidR="001617D9" w:rsidRDefault="001617D9" w:rsidP="00FC2BF3"/>
    <w:p w14:paraId="7E4590EE" w14:textId="77777777" w:rsidR="001617D9" w:rsidRDefault="001617D9" w:rsidP="00FC2BF3"/>
    <w:p w14:paraId="4DD60275" w14:textId="77777777" w:rsidR="001617D9" w:rsidRDefault="001617D9" w:rsidP="00FC2BF3"/>
    <w:p w14:paraId="2629100E" w14:textId="77777777" w:rsidR="001617D9" w:rsidRDefault="001617D9" w:rsidP="00FC2BF3"/>
    <w:p w14:paraId="1059C2DA" w14:textId="77777777" w:rsidR="001617D9" w:rsidRDefault="001617D9" w:rsidP="00FC2BF3"/>
    <w:p w14:paraId="5E94EFE6" w14:textId="77777777" w:rsidR="001617D9" w:rsidRDefault="001617D9" w:rsidP="00FC2BF3"/>
    <w:p w14:paraId="12C42811" w14:textId="77777777" w:rsidR="001617D9" w:rsidRDefault="001617D9" w:rsidP="00FC2BF3"/>
    <w:p w14:paraId="0A41E208" w14:textId="77777777" w:rsidR="001617D9" w:rsidRDefault="001617D9" w:rsidP="00FC2BF3"/>
    <w:p w14:paraId="1C88F5D2" w14:textId="77777777" w:rsidR="001617D9" w:rsidRDefault="001617D9" w:rsidP="00FC2BF3"/>
    <w:p w14:paraId="4D4B3382" w14:textId="77777777" w:rsidR="001617D9" w:rsidRDefault="001617D9" w:rsidP="00FC2BF3"/>
    <w:p w14:paraId="5903E13C" w14:textId="77777777" w:rsidR="001617D9" w:rsidRDefault="001617D9" w:rsidP="00FC2BF3"/>
    <w:p w14:paraId="04E4A0EE" w14:textId="77777777" w:rsidR="001617D9" w:rsidRDefault="001617D9" w:rsidP="00FC2BF3"/>
    <w:p w14:paraId="51FE6DAD" w14:textId="77777777" w:rsidR="001617D9" w:rsidRDefault="001617D9" w:rsidP="00FC2BF3"/>
    <w:p w14:paraId="28C26DED" w14:textId="77777777" w:rsidR="001617D9" w:rsidRDefault="001617D9" w:rsidP="00FC2BF3"/>
    <w:p w14:paraId="45FFDC0A" w14:textId="77777777" w:rsidR="001617D9" w:rsidRDefault="001617D9" w:rsidP="00FC2BF3"/>
    <w:p w14:paraId="03A9354B" w14:textId="77777777" w:rsidR="001617D9" w:rsidRDefault="001617D9" w:rsidP="00FC2BF3"/>
    <w:p w14:paraId="0D6E2091" w14:textId="77777777" w:rsidR="001617D9" w:rsidRDefault="001617D9" w:rsidP="00FC2BF3"/>
    <w:p w14:paraId="54E4157E" w14:textId="77777777" w:rsidR="001617D9" w:rsidRPr="002D3FA9" w:rsidRDefault="001617D9" w:rsidP="001617D9">
      <w:pPr>
        <w:jc w:val="center"/>
        <w:rPr>
          <w:b/>
          <w:sz w:val="28"/>
          <w:szCs w:val="28"/>
        </w:rPr>
      </w:pPr>
      <w:r w:rsidRPr="002D3FA9">
        <w:rPr>
          <w:b/>
          <w:sz w:val="28"/>
          <w:szCs w:val="28"/>
        </w:rPr>
        <w:lastRenderedPageBreak/>
        <w:t>WEA-TIP POLICIES</w:t>
      </w:r>
    </w:p>
    <w:p w14:paraId="4D19732A" w14:textId="77777777" w:rsidR="001617D9" w:rsidRDefault="001617D9" w:rsidP="001617D9">
      <w:pPr>
        <w:pStyle w:val="ListParagraph"/>
        <w:numPr>
          <w:ilvl w:val="0"/>
          <w:numId w:val="17"/>
        </w:numPr>
      </w:pPr>
      <w:r>
        <w:t>The WEA-TIP Board of Directors shall play an active and representative role in the political and government relations activities of the WEA.</w:t>
      </w:r>
    </w:p>
    <w:p w14:paraId="6463FDC7" w14:textId="77777777" w:rsidR="001617D9" w:rsidRDefault="001617D9" w:rsidP="001617D9">
      <w:pPr>
        <w:pStyle w:val="ListParagraph"/>
        <w:numPr>
          <w:ilvl w:val="0"/>
          <w:numId w:val="17"/>
        </w:numPr>
      </w:pPr>
      <w:r>
        <w:t>WEA Board members shall contribute to WEA TIP.</w:t>
      </w:r>
    </w:p>
    <w:p w14:paraId="3A27FFB3" w14:textId="37D2879C" w:rsidR="001617D9" w:rsidRDefault="001617D9" w:rsidP="001617D9">
      <w:pPr>
        <w:pStyle w:val="ListParagraph"/>
        <w:numPr>
          <w:ilvl w:val="0"/>
          <w:numId w:val="17"/>
        </w:numPr>
      </w:pPr>
      <w:r>
        <w:t>The WEA-TIP Board shall be comprised of the members of the WEA Board of Directors.</w:t>
      </w:r>
    </w:p>
    <w:p w14:paraId="22A937F3" w14:textId="7B6E8C3F" w:rsidR="002571B5" w:rsidRDefault="002571B5" w:rsidP="001617D9">
      <w:pPr>
        <w:pStyle w:val="ListParagraph"/>
        <w:numPr>
          <w:ilvl w:val="0"/>
          <w:numId w:val="17"/>
        </w:numPr>
      </w:pPr>
      <w:r>
        <w:t xml:space="preserve">The WEA-TIP Board may make endorsements in </w:t>
      </w:r>
      <w:proofErr w:type="gramStart"/>
      <w:r>
        <w:t>State Wide</w:t>
      </w:r>
      <w:proofErr w:type="gramEnd"/>
      <w:r>
        <w:t xml:space="preserve"> Races (in co-operation with NSEA-TIP Board), Legislative Races, WCSD Board of Trustee Races, County Commission and all races in which WEA-TIP has an interest.</w:t>
      </w:r>
    </w:p>
    <w:p w14:paraId="2B895005" w14:textId="77777777" w:rsidR="001617D9" w:rsidRPr="002D3FA9" w:rsidRDefault="001617D9" w:rsidP="001617D9">
      <w:pPr>
        <w:jc w:val="center"/>
        <w:rPr>
          <w:b/>
        </w:rPr>
      </w:pPr>
      <w:r w:rsidRPr="002D3FA9">
        <w:rPr>
          <w:b/>
        </w:rPr>
        <w:t>WEA-TIP</w:t>
      </w:r>
    </w:p>
    <w:p w14:paraId="4DCF8910" w14:textId="77777777" w:rsidR="001617D9" w:rsidRDefault="001617D9" w:rsidP="001617D9">
      <w:pPr>
        <w:pStyle w:val="ListParagraph"/>
        <w:numPr>
          <w:ilvl w:val="0"/>
          <w:numId w:val="16"/>
        </w:numPr>
      </w:pPr>
      <w:r>
        <w:t>Earmarking of WEA-TIP contributions to endorsed candidates by contributors to WEA-TIP is not permitted.</w:t>
      </w:r>
    </w:p>
    <w:p w14:paraId="2DC9FBF6" w14:textId="676D3668" w:rsidR="001617D9" w:rsidRDefault="001617D9" w:rsidP="001617D9">
      <w:pPr>
        <w:pStyle w:val="ListParagraph"/>
        <w:numPr>
          <w:ilvl w:val="0"/>
          <w:numId w:val="16"/>
        </w:numPr>
      </w:pPr>
      <w:r>
        <w:t xml:space="preserve">The </w:t>
      </w:r>
      <w:r w:rsidR="002571B5">
        <w:t xml:space="preserve">President and </w:t>
      </w:r>
      <w:r>
        <w:t xml:space="preserve">Executive Director shall establish a system to account for all contributions, direct and in-kind, to all WEA endorsed candidates. </w:t>
      </w:r>
    </w:p>
    <w:p w14:paraId="38D3DB58" w14:textId="77777777" w:rsidR="001617D9" w:rsidRDefault="001617D9" w:rsidP="001617D9">
      <w:pPr>
        <w:pStyle w:val="ListParagraph"/>
        <w:numPr>
          <w:ilvl w:val="0"/>
          <w:numId w:val="16"/>
        </w:numPr>
      </w:pPr>
      <w:r>
        <w:t xml:space="preserve">WEA-TIP may make direct financial contributions to local and statewide races. Only NEA-PAC shall make contributions to federal races. </w:t>
      </w:r>
    </w:p>
    <w:p w14:paraId="329283AE" w14:textId="4A8BC460" w:rsidR="001617D9" w:rsidRDefault="001617D9" w:rsidP="001617D9">
      <w:pPr>
        <w:pStyle w:val="ListParagraph"/>
        <w:numPr>
          <w:ilvl w:val="0"/>
          <w:numId w:val="16"/>
        </w:numPr>
      </w:pPr>
      <w:r>
        <w:t>The WEA Board and the Government Relations Committee shall, in accordance with WEA-TIP polic</w:t>
      </w:r>
      <w:r w:rsidR="002571B5">
        <w:t>ies, recommend policy and procedure changes as it deems necessary.</w:t>
      </w:r>
    </w:p>
    <w:p w14:paraId="39D27357" w14:textId="77777777" w:rsidR="001617D9" w:rsidRDefault="001617D9" w:rsidP="001617D9">
      <w:pPr>
        <w:pStyle w:val="ListParagraph"/>
        <w:numPr>
          <w:ilvl w:val="0"/>
          <w:numId w:val="16"/>
        </w:numPr>
      </w:pPr>
      <w:r>
        <w:t xml:space="preserve">All TIP monies shall be maintained in a separate account. There shall be no expenditure of TIP monies on anything not directly related to WEA TIP activities. </w:t>
      </w:r>
    </w:p>
    <w:p w14:paraId="599FB53C" w14:textId="77777777" w:rsidR="001617D9" w:rsidRPr="002D3FA9" w:rsidRDefault="001617D9" w:rsidP="001617D9">
      <w:pPr>
        <w:jc w:val="center"/>
        <w:rPr>
          <w:b/>
        </w:rPr>
      </w:pPr>
      <w:r w:rsidRPr="002D3FA9">
        <w:rPr>
          <w:b/>
        </w:rPr>
        <w:t>ENDORSEMENT PROCEDURES FOR LEGISLATIVE RACES</w:t>
      </w:r>
    </w:p>
    <w:p w14:paraId="5EF89676" w14:textId="22940EF6" w:rsidR="001617D9" w:rsidRDefault="001617D9" w:rsidP="001617D9">
      <w:pPr>
        <w:pStyle w:val="ListParagraph"/>
        <w:numPr>
          <w:ilvl w:val="0"/>
          <w:numId w:val="18"/>
        </w:numPr>
      </w:pPr>
      <w:r>
        <w:t xml:space="preserve">Continuing Support Endorsements for Legislative Statewide Races </w:t>
      </w:r>
      <w:r w:rsidR="002571B5">
        <w:t>i</w:t>
      </w:r>
      <w:r>
        <w:t xml:space="preserve">s </w:t>
      </w:r>
      <w:r w:rsidR="002B155F">
        <w:t>s</w:t>
      </w:r>
      <w:r>
        <w:t xml:space="preserve">et in the NSEA Policies. </w:t>
      </w:r>
    </w:p>
    <w:p w14:paraId="01B11AA4" w14:textId="0E243F8F" w:rsidR="001617D9" w:rsidRDefault="001617D9" w:rsidP="001617D9">
      <w:pPr>
        <w:pStyle w:val="ListParagraph"/>
        <w:numPr>
          <w:ilvl w:val="1"/>
          <w:numId w:val="18"/>
        </w:numPr>
      </w:pPr>
      <w:r>
        <w:t xml:space="preserve">The </w:t>
      </w:r>
      <w:r w:rsidR="002571B5">
        <w:t xml:space="preserve">NSEA </w:t>
      </w:r>
      <w:r>
        <w:t xml:space="preserve">Executive Director, in conjunction with the Lobby Team, shall review the performance of previously endorsed candidates seeking re-election to determine whether they qualify for a continuing support endorsement from NSEA. </w:t>
      </w:r>
    </w:p>
    <w:p w14:paraId="0257BD07" w14:textId="77777777" w:rsidR="001617D9" w:rsidRDefault="001617D9" w:rsidP="001617D9">
      <w:pPr>
        <w:pStyle w:val="ListParagraph"/>
        <w:numPr>
          <w:ilvl w:val="1"/>
          <w:numId w:val="18"/>
        </w:numPr>
      </w:pPr>
      <w:r>
        <w:t xml:space="preserve">A recommendation from the Lobby Team for continuing support endorsement shall be submitted to the appropriate local TIP for concurrence. If the local concurs and the NSEA Board of Directors approves, the candidate shall be given a continuing support endorsement. </w:t>
      </w:r>
    </w:p>
    <w:p w14:paraId="7AFB78E7" w14:textId="77777777" w:rsidR="001617D9" w:rsidRDefault="001617D9" w:rsidP="001617D9">
      <w:pPr>
        <w:pStyle w:val="ListParagraph"/>
        <w:numPr>
          <w:ilvl w:val="1"/>
          <w:numId w:val="18"/>
        </w:numPr>
      </w:pPr>
      <w:r>
        <w:t xml:space="preserve">The Executive Director or his/her designee shall meet with any continuing support endorsed candidate to conduct a “strategy session” during which the candidate’s campaign needs shall be assessed and his/her commitment to NSEA legislative items shall be revisited. </w:t>
      </w:r>
    </w:p>
    <w:p w14:paraId="1C5A3212" w14:textId="77777777" w:rsidR="001617D9" w:rsidRDefault="001617D9" w:rsidP="001617D9">
      <w:pPr>
        <w:pStyle w:val="ListParagraph"/>
        <w:numPr>
          <w:ilvl w:val="1"/>
          <w:numId w:val="18"/>
        </w:numPr>
      </w:pPr>
      <w:r>
        <w:t xml:space="preserve">A candidate who receives a continuing support endorsement shall not be required to fill out a questionnaire unless the local TIP has not concurred in the endorsement. If there is no concurrence on a continuing support endorsement recommendation, the candidate may be asked to fill out a questionnaire. It is also possible that all other candidates could be given a questionnaire and be interviewed. </w:t>
      </w:r>
    </w:p>
    <w:p w14:paraId="4B3FADFC" w14:textId="77777777" w:rsidR="001617D9" w:rsidRDefault="001617D9" w:rsidP="001617D9">
      <w:pPr>
        <w:pStyle w:val="ListParagraph"/>
        <w:numPr>
          <w:ilvl w:val="1"/>
          <w:numId w:val="18"/>
        </w:numPr>
      </w:pPr>
      <w:r>
        <w:lastRenderedPageBreak/>
        <w:t xml:space="preserve">A continuing support endorsement must be renewed following each session of the legislature. A candidate who fails to receive continuing support after once having it can seek endorsement by going through the questionnaire/interview process. </w:t>
      </w:r>
    </w:p>
    <w:p w14:paraId="65028765" w14:textId="77777777" w:rsidR="001617D9" w:rsidRDefault="001617D9" w:rsidP="001617D9">
      <w:pPr>
        <w:pStyle w:val="ListParagraph"/>
        <w:numPr>
          <w:ilvl w:val="1"/>
          <w:numId w:val="18"/>
        </w:numPr>
      </w:pPr>
      <w:r>
        <w:t xml:space="preserve">The continuing support endorsement </w:t>
      </w:r>
      <w:r w:rsidR="0030661F">
        <w:t xml:space="preserve">may be granted to a previously endorsed candidate who chooses to run for an office different from that which he/she currently holds. </w:t>
      </w:r>
    </w:p>
    <w:p w14:paraId="2D110848" w14:textId="77777777" w:rsidR="0030661F" w:rsidRDefault="0030661F" w:rsidP="0030661F">
      <w:pPr>
        <w:pStyle w:val="ListParagraph"/>
        <w:numPr>
          <w:ilvl w:val="0"/>
          <w:numId w:val="18"/>
        </w:numPr>
      </w:pPr>
      <w:r>
        <w:t>Open Seat Endorsements</w:t>
      </w:r>
    </w:p>
    <w:p w14:paraId="01777CCA" w14:textId="77777777" w:rsidR="0030661F" w:rsidRDefault="0030661F" w:rsidP="0030661F">
      <w:pPr>
        <w:pStyle w:val="ListParagraph"/>
        <w:numPr>
          <w:ilvl w:val="1"/>
          <w:numId w:val="18"/>
        </w:numPr>
      </w:pPr>
      <w:r>
        <w:t xml:space="preserve">If there is an open race, before an endorsement can be made, all candidates must be sent a questionnaire unless a continuing support candidate chooses to run for the seat. A candidate may be eliminated from the endorsement process based on his/her response on the questionnaire as determined by the local TIP consultation with the Executive Director and/or his/her designee. All remaining candidates will be interviewed by the appropriate TIP interview team. </w:t>
      </w:r>
    </w:p>
    <w:p w14:paraId="5FFB018F" w14:textId="77777777" w:rsidR="0030661F" w:rsidRDefault="0030661F" w:rsidP="0030661F">
      <w:pPr>
        <w:pStyle w:val="ListParagraph"/>
        <w:numPr>
          <w:ilvl w:val="1"/>
          <w:numId w:val="18"/>
        </w:numPr>
      </w:pPr>
      <w:r>
        <w:t>The local TIP interview teams will submit their recommendations for endorsement to the NSEA-TIP Board of Directors for final approval.</w:t>
      </w:r>
    </w:p>
    <w:p w14:paraId="3B77C349" w14:textId="77777777" w:rsidR="0030661F" w:rsidRDefault="0030661F" w:rsidP="0030661F">
      <w:pPr>
        <w:pStyle w:val="ListParagraph"/>
        <w:numPr>
          <w:ilvl w:val="0"/>
          <w:numId w:val="18"/>
        </w:numPr>
      </w:pPr>
      <w:r>
        <w:t>Endorsement for Incumbents Not Previously Endorsed</w:t>
      </w:r>
    </w:p>
    <w:p w14:paraId="7C8BA1E1" w14:textId="77777777" w:rsidR="0030661F" w:rsidRDefault="0030661F" w:rsidP="0030661F">
      <w:pPr>
        <w:pStyle w:val="ListParagraph"/>
        <w:numPr>
          <w:ilvl w:val="1"/>
          <w:numId w:val="18"/>
        </w:numPr>
      </w:pPr>
      <w:r>
        <w:t xml:space="preserve">Incumbent legislators who have not previously been endorsed by NSEA and wish to seek endorsement must fill out the candidate questionnaire and be interviewed by the appropriate TIP interview team. </w:t>
      </w:r>
    </w:p>
    <w:p w14:paraId="13CE3731" w14:textId="77777777" w:rsidR="0030661F" w:rsidRDefault="0030661F" w:rsidP="0030661F">
      <w:pPr>
        <w:pStyle w:val="ListParagraph"/>
        <w:numPr>
          <w:ilvl w:val="0"/>
          <w:numId w:val="18"/>
        </w:numPr>
      </w:pPr>
      <w:r>
        <w:t>Endorsement procedures for local races.</w:t>
      </w:r>
    </w:p>
    <w:p w14:paraId="69280F6A" w14:textId="77777777" w:rsidR="0030661F" w:rsidRDefault="0030661F" w:rsidP="0030661F">
      <w:pPr>
        <w:pStyle w:val="ListParagraph"/>
        <w:numPr>
          <w:ilvl w:val="1"/>
          <w:numId w:val="18"/>
        </w:numPr>
      </w:pPr>
      <w:r>
        <w:t>All candidates for office must fill out the candidate questionnaire and be interviewed by the WEA TIP interview committee.</w:t>
      </w:r>
    </w:p>
    <w:p w14:paraId="40E453B0" w14:textId="77777777" w:rsidR="0030661F" w:rsidRDefault="0030661F" w:rsidP="0030661F">
      <w:pPr>
        <w:pStyle w:val="ListParagraph"/>
        <w:numPr>
          <w:ilvl w:val="0"/>
          <w:numId w:val="18"/>
        </w:numPr>
      </w:pPr>
      <w:r>
        <w:t>Timing of Endorsements</w:t>
      </w:r>
    </w:p>
    <w:p w14:paraId="126B5C49" w14:textId="77777777" w:rsidR="0030661F" w:rsidRDefault="0030661F" w:rsidP="0030661F">
      <w:pPr>
        <w:pStyle w:val="ListParagraph"/>
        <w:numPr>
          <w:ilvl w:val="1"/>
          <w:numId w:val="18"/>
        </w:numPr>
      </w:pPr>
      <w:r>
        <w:t>Flexibility on timing of endorsements shall be maintained to allow for both early and late endorsements as circumstances may dictate in both primary and general elections.</w:t>
      </w:r>
    </w:p>
    <w:p w14:paraId="3BC00BBA" w14:textId="77777777" w:rsidR="0030661F" w:rsidRDefault="0030661F" w:rsidP="0030661F">
      <w:pPr>
        <w:pStyle w:val="ListParagraph"/>
        <w:numPr>
          <w:ilvl w:val="0"/>
          <w:numId w:val="18"/>
        </w:numPr>
      </w:pPr>
      <w:r>
        <w:t>Frequency of Endorsements</w:t>
      </w:r>
    </w:p>
    <w:p w14:paraId="518EA2AE" w14:textId="77777777" w:rsidR="0030661F" w:rsidRDefault="0030661F" w:rsidP="0030661F">
      <w:pPr>
        <w:pStyle w:val="ListParagraph"/>
        <w:numPr>
          <w:ilvl w:val="1"/>
          <w:numId w:val="18"/>
        </w:numPr>
      </w:pPr>
      <w:r>
        <w:t xml:space="preserve">TIP Interview Teams should be aware of the option of giving NO endorsement. It may not be necessary to endorse in every race. </w:t>
      </w:r>
    </w:p>
    <w:p w14:paraId="6803CB52" w14:textId="77777777" w:rsidR="0030661F" w:rsidRDefault="0030661F" w:rsidP="0030661F">
      <w:pPr>
        <w:pStyle w:val="ListParagraph"/>
        <w:numPr>
          <w:ilvl w:val="0"/>
          <w:numId w:val="18"/>
        </w:numPr>
      </w:pPr>
      <w:r>
        <w:t>Interview Process</w:t>
      </w:r>
    </w:p>
    <w:p w14:paraId="749BE805" w14:textId="77777777" w:rsidR="0030661F" w:rsidRDefault="0030661F" w:rsidP="0030661F">
      <w:pPr>
        <w:pStyle w:val="ListParagraph"/>
        <w:numPr>
          <w:ilvl w:val="1"/>
          <w:numId w:val="18"/>
        </w:numPr>
      </w:pPr>
      <w:r>
        <w:t xml:space="preserve">TIP Interview Teams shall use the Legislative Review, written and/or oral data provided by the NSEA Lobby Team and/or Government Relations Committee on incumbents’ performance, interviews with candidates and any other data which they may have available in consideration of recommending an endorsement. </w:t>
      </w:r>
    </w:p>
    <w:p w14:paraId="1C2102DA" w14:textId="77777777" w:rsidR="0030661F" w:rsidRPr="002D3FA9" w:rsidRDefault="0030661F" w:rsidP="0030661F">
      <w:pPr>
        <w:jc w:val="center"/>
        <w:rPr>
          <w:b/>
        </w:rPr>
      </w:pPr>
      <w:r w:rsidRPr="002D3FA9">
        <w:rPr>
          <w:b/>
        </w:rPr>
        <w:t>QUESTIONNAIRE</w:t>
      </w:r>
    </w:p>
    <w:p w14:paraId="39772290" w14:textId="77777777" w:rsidR="0030661F" w:rsidRDefault="0030661F" w:rsidP="0030661F">
      <w:pPr>
        <w:pStyle w:val="ListParagraph"/>
        <w:numPr>
          <w:ilvl w:val="0"/>
          <w:numId w:val="19"/>
        </w:numPr>
      </w:pPr>
      <w:r>
        <w:t xml:space="preserve">The Government Relations Committee in conjunction with the Executive Director shall develop a uniform interview questionnaire and rating systems for candidates to be approved by the WEA TIP Board. </w:t>
      </w:r>
    </w:p>
    <w:p w14:paraId="19E471BA" w14:textId="61F84452" w:rsidR="002D3FA9" w:rsidRDefault="0030661F" w:rsidP="002D3FA9">
      <w:pPr>
        <w:pStyle w:val="ListParagraph"/>
        <w:numPr>
          <w:ilvl w:val="0"/>
          <w:numId w:val="19"/>
        </w:numPr>
      </w:pPr>
      <w:r>
        <w:t>A candidate’s completed questionnaire may be used at the discretion of the local TIP interview team in consultation with the Executive Director and/or his/her designee to eliminate that candidate from the endorsement process.</w:t>
      </w:r>
    </w:p>
    <w:p w14:paraId="6BEBB3D4" w14:textId="77777777" w:rsidR="0030661F" w:rsidRPr="002D3FA9" w:rsidRDefault="0030661F" w:rsidP="0030661F">
      <w:pPr>
        <w:jc w:val="center"/>
        <w:rPr>
          <w:b/>
        </w:rPr>
      </w:pPr>
      <w:r w:rsidRPr="002D3FA9">
        <w:rPr>
          <w:b/>
        </w:rPr>
        <w:lastRenderedPageBreak/>
        <w:t>INTERVIEW TEAMS</w:t>
      </w:r>
    </w:p>
    <w:p w14:paraId="4C5EB2E4" w14:textId="77777777" w:rsidR="0030661F" w:rsidRDefault="0030661F" w:rsidP="0030661F">
      <w:pPr>
        <w:pStyle w:val="ListParagraph"/>
        <w:numPr>
          <w:ilvl w:val="0"/>
          <w:numId w:val="20"/>
        </w:numPr>
      </w:pPr>
      <w:r>
        <w:t xml:space="preserve">The WEA-TIP Board of Directors may make endorsements in all races in which WEA-TIP has an interest. </w:t>
      </w:r>
    </w:p>
    <w:p w14:paraId="6801BDCD" w14:textId="2C875A19" w:rsidR="0030661F" w:rsidRDefault="0030661F" w:rsidP="0030661F">
      <w:pPr>
        <w:pStyle w:val="ListParagraph"/>
        <w:numPr>
          <w:ilvl w:val="0"/>
          <w:numId w:val="20"/>
        </w:numPr>
      </w:pPr>
      <w:r>
        <w:t>WEA-TIP Interview Teams shall conduct candidate interviews in a timely manner to allow for an endorsement to be made in the primary and/or the general election.</w:t>
      </w:r>
      <w:r w:rsidR="002571B5">
        <w:t xml:space="preserve"> If a joint WEA-WESP TIP Interview Team is requested by NSEA, the WEA President will appoint members from the WEA-TIP Board of Directors. </w:t>
      </w:r>
    </w:p>
    <w:p w14:paraId="25DB4DAC" w14:textId="77777777" w:rsidR="0030661F" w:rsidRDefault="0030661F" w:rsidP="0030661F">
      <w:pPr>
        <w:pStyle w:val="ListParagraph"/>
        <w:numPr>
          <w:ilvl w:val="0"/>
          <w:numId w:val="20"/>
        </w:numPr>
      </w:pPr>
      <w:r>
        <w:t>In appointing members to local interview teams for open seats, local presidents must have appointees disclose commitment to any candidate who may be interviewed for current elections.</w:t>
      </w:r>
    </w:p>
    <w:p w14:paraId="693F7E0C" w14:textId="77777777" w:rsidR="0030661F" w:rsidRPr="002D3FA9" w:rsidRDefault="0030661F" w:rsidP="0030661F">
      <w:pPr>
        <w:jc w:val="center"/>
        <w:rPr>
          <w:b/>
        </w:rPr>
      </w:pPr>
      <w:r w:rsidRPr="002D3FA9">
        <w:rPr>
          <w:b/>
        </w:rPr>
        <w:t>SUPPORT FOR CANDIDATES</w:t>
      </w:r>
    </w:p>
    <w:p w14:paraId="43D385E6" w14:textId="77777777" w:rsidR="0030661F" w:rsidRDefault="0030661F" w:rsidP="0030661F">
      <w:pPr>
        <w:pStyle w:val="ListParagraph"/>
        <w:numPr>
          <w:ilvl w:val="0"/>
          <w:numId w:val="21"/>
        </w:numPr>
      </w:pPr>
      <w:r>
        <w:t>Support for candidates shall be based on the following priorities:</w:t>
      </w:r>
    </w:p>
    <w:p w14:paraId="24C4A5D8" w14:textId="77777777" w:rsidR="0030661F" w:rsidRDefault="0030661F" w:rsidP="0030661F">
      <w:pPr>
        <w:pStyle w:val="ListParagraph"/>
        <w:numPr>
          <w:ilvl w:val="1"/>
          <w:numId w:val="21"/>
        </w:numPr>
      </w:pPr>
      <w:r>
        <w:t>Races in which consistent and proven supporters of the goals of WEA are facing difficulty in being returned to office.</w:t>
      </w:r>
    </w:p>
    <w:p w14:paraId="271B086B" w14:textId="77777777" w:rsidR="0030661F" w:rsidRDefault="0030661F" w:rsidP="0030661F">
      <w:pPr>
        <w:pStyle w:val="ListParagraph"/>
        <w:numPr>
          <w:ilvl w:val="1"/>
          <w:numId w:val="21"/>
        </w:numPr>
      </w:pPr>
      <w:r>
        <w:t>Races in which consistent adversaries are opposed by a candidate who has a good chance of winning.</w:t>
      </w:r>
    </w:p>
    <w:p w14:paraId="531EA625" w14:textId="77777777" w:rsidR="0030661F" w:rsidRDefault="0030661F" w:rsidP="0030661F">
      <w:pPr>
        <w:pStyle w:val="ListParagraph"/>
        <w:numPr>
          <w:ilvl w:val="1"/>
          <w:numId w:val="21"/>
        </w:numPr>
      </w:pPr>
      <w:r>
        <w:t>Swing races where there is no incumbent and in which one candidate is clearly more in agreement with NSEA and WEA in goals and positions and has a reasonable chance of winning.</w:t>
      </w:r>
    </w:p>
    <w:p w14:paraId="59D8B8E6" w14:textId="77777777" w:rsidR="0030661F" w:rsidRDefault="0030661F" w:rsidP="0030661F">
      <w:pPr>
        <w:pStyle w:val="ListParagraph"/>
        <w:numPr>
          <w:ilvl w:val="1"/>
          <w:numId w:val="21"/>
        </w:numPr>
      </w:pPr>
      <w:r>
        <w:t>Races in which proven, consistent supporters of the goals of NSEA and WEA face no serious opposition in returning to office.</w:t>
      </w:r>
    </w:p>
    <w:p w14:paraId="6A3A3920" w14:textId="77777777" w:rsidR="0030661F" w:rsidRDefault="0030661F" w:rsidP="0030661F">
      <w:pPr>
        <w:pStyle w:val="ListParagraph"/>
        <w:numPr>
          <w:ilvl w:val="1"/>
          <w:numId w:val="21"/>
        </w:numPr>
      </w:pPr>
      <w:r>
        <w:t>All other races in which WEA-TIP has an interest.</w:t>
      </w:r>
    </w:p>
    <w:p w14:paraId="56AE7E34" w14:textId="77777777" w:rsidR="0030661F" w:rsidRDefault="0030661F" w:rsidP="0030661F">
      <w:pPr>
        <w:pStyle w:val="ListParagraph"/>
        <w:numPr>
          <w:ilvl w:val="0"/>
          <w:numId w:val="21"/>
        </w:numPr>
      </w:pPr>
      <w:r>
        <w:t>Support shall further be based on the following criteria:</w:t>
      </w:r>
    </w:p>
    <w:p w14:paraId="7F2C7B36" w14:textId="77777777" w:rsidR="0030661F" w:rsidRDefault="0030661F" w:rsidP="0030661F">
      <w:pPr>
        <w:pStyle w:val="ListParagraph"/>
        <w:numPr>
          <w:ilvl w:val="1"/>
          <w:numId w:val="21"/>
        </w:numPr>
      </w:pPr>
      <w:r>
        <w:t>Importance of candidate to WEA.</w:t>
      </w:r>
    </w:p>
    <w:p w14:paraId="687FBD27" w14:textId="77777777" w:rsidR="0030661F" w:rsidRDefault="0030661F" w:rsidP="0030661F">
      <w:pPr>
        <w:pStyle w:val="ListParagraph"/>
        <w:numPr>
          <w:ilvl w:val="1"/>
          <w:numId w:val="21"/>
        </w:numPr>
      </w:pPr>
      <w:r>
        <w:t>Key executive, board or judicial position.</w:t>
      </w:r>
    </w:p>
    <w:p w14:paraId="078868CC" w14:textId="77777777" w:rsidR="0030661F" w:rsidRDefault="0030661F" w:rsidP="0030661F">
      <w:pPr>
        <w:pStyle w:val="ListParagraph"/>
        <w:numPr>
          <w:ilvl w:val="1"/>
          <w:numId w:val="21"/>
        </w:numPr>
      </w:pPr>
      <w:r>
        <w:t>Key committee chairmanship or member.</w:t>
      </w:r>
    </w:p>
    <w:p w14:paraId="1729159B" w14:textId="77777777" w:rsidR="0030661F" w:rsidRDefault="0030661F" w:rsidP="0030661F">
      <w:pPr>
        <w:pStyle w:val="ListParagraph"/>
        <w:numPr>
          <w:ilvl w:val="1"/>
          <w:numId w:val="21"/>
        </w:numPr>
      </w:pPr>
      <w:r>
        <w:t>Legislative seniority.</w:t>
      </w:r>
    </w:p>
    <w:p w14:paraId="1E2E9754" w14:textId="77777777" w:rsidR="0030661F" w:rsidRDefault="0030661F" w:rsidP="0030661F">
      <w:pPr>
        <w:pStyle w:val="ListParagraph"/>
        <w:numPr>
          <w:ilvl w:val="1"/>
          <w:numId w:val="21"/>
        </w:numPr>
      </w:pPr>
      <w:r>
        <w:t>Leadership on issues.</w:t>
      </w:r>
    </w:p>
    <w:p w14:paraId="7C7037F2" w14:textId="77777777" w:rsidR="0030661F" w:rsidRDefault="0030661F" w:rsidP="0030661F">
      <w:pPr>
        <w:pStyle w:val="ListParagraph"/>
        <w:numPr>
          <w:ilvl w:val="1"/>
          <w:numId w:val="21"/>
        </w:numPr>
      </w:pPr>
      <w:r>
        <w:t>Political potential.</w:t>
      </w:r>
    </w:p>
    <w:p w14:paraId="781F3539" w14:textId="77777777" w:rsidR="0030661F" w:rsidRDefault="0030661F" w:rsidP="0030661F">
      <w:pPr>
        <w:pStyle w:val="ListParagraph"/>
        <w:numPr>
          <w:ilvl w:val="1"/>
          <w:numId w:val="21"/>
        </w:numPr>
      </w:pPr>
      <w:r>
        <w:t>Position in political party.</w:t>
      </w:r>
    </w:p>
    <w:p w14:paraId="6049C4B7" w14:textId="77777777" w:rsidR="0030661F" w:rsidRDefault="0030661F" w:rsidP="0030661F">
      <w:pPr>
        <w:pStyle w:val="ListParagraph"/>
        <w:numPr>
          <w:ilvl w:val="1"/>
          <w:numId w:val="21"/>
        </w:numPr>
      </w:pPr>
      <w:r>
        <w:t>Electability.</w:t>
      </w:r>
    </w:p>
    <w:p w14:paraId="090C87CF" w14:textId="77777777" w:rsidR="0030661F" w:rsidRDefault="0030661F" w:rsidP="0030661F">
      <w:pPr>
        <w:pStyle w:val="ListParagraph"/>
        <w:numPr>
          <w:ilvl w:val="1"/>
          <w:numId w:val="21"/>
        </w:numPr>
      </w:pPr>
      <w:r>
        <w:t>Support for WEA positions.</w:t>
      </w:r>
    </w:p>
    <w:p w14:paraId="40C2D62F" w14:textId="77777777" w:rsidR="0030661F" w:rsidRDefault="0030661F" w:rsidP="0030661F">
      <w:pPr>
        <w:pStyle w:val="ListParagraph"/>
        <w:numPr>
          <w:ilvl w:val="1"/>
          <w:numId w:val="21"/>
        </w:numPr>
      </w:pPr>
      <w:r>
        <w:t>Degree of help needed.</w:t>
      </w:r>
    </w:p>
    <w:p w14:paraId="0D9F9594" w14:textId="77777777" w:rsidR="0030661F" w:rsidRDefault="0030661F" w:rsidP="0030661F">
      <w:pPr>
        <w:pStyle w:val="ListParagraph"/>
        <w:numPr>
          <w:ilvl w:val="1"/>
          <w:numId w:val="21"/>
        </w:numPr>
      </w:pPr>
      <w:r>
        <w:t>Candidates share WEA’s goals and values.</w:t>
      </w:r>
    </w:p>
    <w:p w14:paraId="3E3A13B3" w14:textId="77777777" w:rsidR="0030661F" w:rsidRDefault="0030661F" w:rsidP="0030661F">
      <w:pPr>
        <w:pStyle w:val="ListParagraph"/>
        <w:numPr>
          <w:ilvl w:val="0"/>
          <w:numId w:val="21"/>
        </w:numPr>
      </w:pPr>
      <w:r>
        <w:t>Financial Contributions</w:t>
      </w:r>
    </w:p>
    <w:p w14:paraId="55129810" w14:textId="77777777" w:rsidR="0030661F" w:rsidRDefault="0030661F" w:rsidP="0030661F">
      <w:pPr>
        <w:pStyle w:val="ListParagraph"/>
        <w:numPr>
          <w:ilvl w:val="1"/>
          <w:numId w:val="21"/>
        </w:numPr>
      </w:pPr>
      <w:r>
        <w:t>Contributions may be made only to candidates who have been endorsed.</w:t>
      </w:r>
    </w:p>
    <w:p w14:paraId="45607614" w14:textId="77777777" w:rsidR="0030661F" w:rsidRDefault="0030661F" w:rsidP="0030661F">
      <w:pPr>
        <w:pStyle w:val="ListParagraph"/>
        <w:numPr>
          <w:ilvl w:val="0"/>
          <w:numId w:val="21"/>
        </w:numPr>
      </w:pPr>
      <w:r>
        <w:t>Procedures for Giving WEA-TIP Contributions to Endorsed Candidates</w:t>
      </w:r>
    </w:p>
    <w:p w14:paraId="209EB60F" w14:textId="77777777" w:rsidR="0030661F" w:rsidRDefault="0030661F" w:rsidP="0030661F">
      <w:pPr>
        <w:pStyle w:val="ListParagraph"/>
        <w:numPr>
          <w:ilvl w:val="1"/>
          <w:numId w:val="21"/>
        </w:numPr>
      </w:pPr>
      <w:r>
        <w:t>Local TIP requests for contributions can be made only for endorsed candidates.</w:t>
      </w:r>
    </w:p>
    <w:p w14:paraId="03BB1A4C" w14:textId="77777777" w:rsidR="0030661F" w:rsidRDefault="0030661F" w:rsidP="0030661F">
      <w:pPr>
        <w:pStyle w:val="ListParagraph"/>
        <w:numPr>
          <w:ilvl w:val="1"/>
          <w:numId w:val="21"/>
        </w:numPr>
      </w:pPr>
      <w:r>
        <w:t>WEA-TIP contributions will be processed as follows:</w:t>
      </w:r>
    </w:p>
    <w:p w14:paraId="3BEC759B" w14:textId="77777777" w:rsidR="0030661F" w:rsidRDefault="0030661F" w:rsidP="0030661F">
      <w:pPr>
        <w:pStyle w:val="ListParagraph"/>
        <w:numPr>
          <w:ilvl w:val="2"/>
          <w:numId w:val="21"/>
        </w:numPr>
      </w:pPr>
      <w:r>
        <w:t>WEA shall inform the candidate of his/her endorsement by US mail.</w:t>
      </w:r>
    </w:p>
    <w:p w14:paraId="79688449" w14:textId="77777777" w:rsidR="0030661F" w:rsidRDefault="0030661F" w:rsidP="0030661F">
      <w:pPr>
        <w:pStyle w:val="ListParagraph"/>
        <w:numPr>
          <w:ilvl w:val="2"/>
          <w:numId w:val="21"/>
        </w:numPr>
      </w:pPr>
      <w:r>
        <w:lastRenderedPageBreak/>
        <w:t>WEA will forward to the endorsed candidate any contribution in the appropriate manner.</w:t>
      </w:r>
    </w:p>
    <w:p w14:paraId="39A7E193" w14:textId="77777777" w:rsidR="0030661F" w:rsidRPr="002D3FA9" w:rsidRDefault="0030661F" w:rsidP="0030661F">
      <w:pPr>
        <w:jc w:val="center"/>
        <w:rPr>
          <w:b/>
        </w:rPr>
      </w:pPr>
      <w:r w:rsidRPr="002D3FA9">
        <w:rPr>
          <w:b/>
        </w:rPr>
        <w:t>RECRUITMENT OF CANDIDATES</w:t>
      </w:r>
    </w:p>
    <w:p w14:paraId="7885A462" w14:textId="5F984440" w:rsidR="0030661F" w:rsidRDefault="0030661F" w:rsidP="0030661F">
      <w:pPr>
        <w:pStyle w:val="ListParagraph"/>
        <w:numPr>
          <w:ilvl w:val="0"/>
          <w:numId w:val="22"/>
        </w:numPr>
      </w:pPr>
      <w:r>
        <w:t>The WEA may actively seek out pro-education candidates and may provide such candidates encouragement and consultative assistance prior to endorsement.</w:t>
      </w:r>
    </w:p>
    <w:p w14:paraId="3A003797" w14:textId="77777777" w:rsidR="0030661F" w:rsidRDefault="0030661F" w:rsidP="0030661F">
      <w:pPr>
        <w:pStyle w:val="ListParagraph"/>
        <w:numPr>
          <w:ilvl w:val="0"/>
          <w:numId w:val="22"/>
        </w:numPr>
      </w:pPr>
      <w:r>
        <w:t xml:space="preserve">Any representative of WEA should communicate to all interested parties any effort to actively recruit a candidate for office. </w:t>
      </w:r>
    </w:p>
    <w:p w14:paraId="35617C97" w14:textId="5E765FA3" w:rsidR="009C0ACB" w:rsidRDefault="009C0ACB">
      <w:r>
        <w:br w:type="page"/>
      </w:r>
    </w:p>
    <w:p w14:paraId="77F5736F" w14:textId="77777777" w:rsidR="009C0ACB" w:rsidRDefault="009C0ACB" w:rsidP="009C0ACB">
      <w:pPr>
        <w:jc w:val="center"/>
        <w:rPr>
          <w:b/>
          <w:sz w:val="24"/>
          <w:szCs w:val="24"/>
          <w:u w:val="single"/>
        </w:rPr>
      </w:pPr>
      <w:r>
        <w:rPr>
          <w:b/>
          <w:sz w:val="24"/>
          <w:szCs w:val="24"/>
          <w:u w:val="single"/>
        </w:rPr>
        <w:lastRenderedPageBreak/>
        <w:t>WEA MEMBERSHIP DUES’ REIMBURSEMENT POLICY</w:t>
      </w:r>
    </w:p>
    <w:p w14:paraId="1E5A6D93" w14:textId="77777777" w:rsidR="009C0ACB" w:rsidRDefault="009C0ACB" w:rsidP="009C0ACB">
      <w:pPr>
        <w:rPr>
          <w:sz w:val="24"/>
          <w:szCs w:val="24"/>
          <w:u w:val="single"/>
        </w:rPr>
      </w:pPr>
    </w:p>
    <w:p w14:paraId="0E2A6ACF" w14:textId="77777777" w:rsidR="009C0ACB" w:rsidRDefault="009C0ACB" w:rsidP="009C0ACB">
      <w:pPr>
        <w:rPr>
          <w:sz w:val="24"/>
          <w:szCs w:val="24"/>
        </w:rPr>
      </w:pPr>
      <w:r>
        <w:rPr>
          <w:sz w:val="24"/>
          <w:szCs w:val="24"/>
        </w:rPr>
        <w:t xml:space="preserve">If a WEA member requests to have his/her dues discontinued as per Article 6 – Dues Deduction, and the member’s dues are inadvertently not discontinued, the ex-member may request and may be reimbursed for up to 12-months of dues.  </w:t>
      </w:r>
    </w:p>
    <w:p w14:paraId="0C5048D7" w14:textId="77777777" w:rsidR="00D80377" w:rsidRDefault="00D80377">
      <w:r>
        <w:br w:type="page"/>
      </w:r>
    </w:p>
    <w:p w14:paraId="7F071813" w14:textId="7D7B7E59" w:rsidR="00D80377" w:rsidRDefault="00D80377" w:rsidP="00D80377">
      <w:pPr>
        <w:jc w:val="center"/>
        <w:rPr>
          <w:b/>
          <w:sz w:val="24"/>
          <w:szCs w:val="24"/>
          <w:u w:val="single"/>
        </w:rPr>
      </w:pPr>
      <w:r>
        <w:rPr>
          <w:b/>
          <w:sz w:val="24"/>
          <w:szCs w:val="24"/>
          <w:u w:val="single"/>
        </w:rPr>
        <w:lastRenderedPageBreak/>
        <w:t xml:space="preserve">WEA POLICY ON </w:t>
      </w:r>
      <w:r w:rsidR="00293E52">
        <w:rPr>
          <w:b/>
          <w:sz w:val="24"/>
          <w:szCs w:val="24"/>
          <w:u w:val="single"/>
        </w:rPr>
        <w:t xml:space="preserve">NONMEMBER </w:t>
      </w:r>
      <w:r>
        <w:rPr>
          <w:b/>
          <w:sz w:val="24"/>
          <w:szCs w:val="24"/>
          <w:u w:val="single"/>
        </w:rPr>
        <w:t>REPRESENTATION</w:t>
      </w:r>
    </w:p>
    <w:p w14:paraId="4E33850A" w14:textId="77777777" w:rsidR="00D80377" w:rsidRDefault="00D80377" w:rsidP="00D80377">
      <w:pPr>
        <w:jc w:val="center"/>
        <w:rPr>
          <w:rFonts w:cstheme="minorHAnsi"/>
          <w:b/>
          <w:sz w:val="24"/>
          <w:szCs w:val="24"/>
        </w:rPr>
      </w:pPr>
    </w:p>
    <w:p w14:paraId="2983BF74" w14:textId="77777777" w:rsidR="00D80377" w:rsidRDefault="00D80377" w:rsidP="00D80377">
      <w:pPr>
        <w:jc w:val="center"/>
        <w:rPr>
          <w:rFonts w:cstheme="minorHAnsi"/>
          <w:b/>
          <w:sz w:val="24"/>
          <w:szCs w:val="24"/>
        </w:rPr>
      </w:pPr>
      <w:r>
        <w:rPr>
          <w:rFonts w:cstheme="minorHAnsi"/>
          <w:b/>
          <w:sz w:val="24"/>
          <w:szCs w:val="24"/>
        </w:rPr>
        <w:t>REQUESTS FOR REPRESENTATION BY NONMEMBERS</w:t>
      </w:r>
    </w:p>
    <w:p w14:paraId="3E54916B" w14:textId="77777777" w:rsidR="00D80377" w:rsidRDefault="00D80377" w:rsidP="00D80377">
      <w:pPr>
        <w:pStyle w:val="ListParagraph"/>
        <w:numPr>
          <w:ilvl w:val="0"/>
          <w:numId w:val="23"/>
        </w:numPr>
        <w:spacing w:after="0" w:line="240" w:lineRule="auto"/>
        <w:contextualSpacing w:val="0"/>
        <w:rPr>
          <w:rFonts w:cstheme="minorHAnsi"/>
          <w:sz w:val="24"/>
          <w:szCs w:val="24"/>
        </w:rPr>
      </w:pPr>
      <w:r>
        <w:rPr>
          <w:rFonts w:cstheme="minorHAnsi"/>
          <w:b/>
          <w:sz w:val="24"/>
          <w:szCs w:val="24"/>
          <w:u w:val="single"/>
        </w:rPr>
        <w:t>Non-Dismissal Issues</w:t>
      </w:r>
      <w:r>
        <w:rPr>
          <w:rFonts w:cstheme="minorHAnsi"/>
          <w:sz w:val="24"/>
          <w:szCs w:val="24"/>
        </w:rPr>
        <w:t xml:space="preserve"> – the cost to the nonmember for such representation is determined by </w:t>
      </w:r>
      <w:proofErr w:type="gramStart"/>
      <w:r>
        <w:rPr>
          <w:rFonts w:cstheme="minorHAnsi"/>
          <w:sz w:val="24"/>
          <w:szCs w:val="24"/>
        </w:rPr>
        <w:t>whether or not</w:t>
      </w:r>
      <w:proofErr w:type="gramEnd"/>
      <w:r>
        <w:rPr>
          <w:rFonts w:cstheme="minorHAnsi"/>
          <w:sz w:val="24"/>
          <w:szCs w:val="24"/>
        </w:rPr>
        <w:t xml:space="preserve"> the nonmember chooses to become a “new member”:</w:t>
      </w:r>
    </w:p>
    <w:p w14:paraId="4D5B8C43" w14:textId="77777777" w:rsidR="00D80377" w:rsidRDefault="00D80377" w:rsidP="00D80377">
      <w:pPr>
        <w:pStyle w:val="ListParagraph"/>
        <w:rPr>
          <w:rFonts w:cstheme="minorHAnsi"/>
          <w:sz w:val="24"/>
          <w:szCs w:val="24"/>
        </w:rPr>
      </w:pPr>
    </w:p>
    <w:p w14:paraId="4C20D0BD" w14:textId="77777777" w:rsidR="00D80377" w:rsidRDefault="00D80377" w:rsidP="00D80377">
      <w:pPr>
        <w:pStyle w:val="ListParagraph"/>
        <w:numPr>
          <w:ilvl w:val="1"/>
          <w:numId w:val="24"/>
        </w:numPr>
        <w:spacing w:after="0" w:line="240" w:lineRule="auto"/>
        <w:contextualSpacing w:val="0"/>
        <w:rPr>
          <w:rFonts w:cstheme="minorHAnsi"/>
          <w:sz w:val="24"/>
          <w:szCs w:val="24"/>
        </w:rPr>
      </w:pPr>
      <w:r>
        <w:rPr>
          <w:rFonts w:cstheme="minorHAnsi"/>
          <w:sz w:val="24"/>
          <w:szCs w:val="24"/>
        </w:rPr>
        <w:t>If the nonmember joins WEA and becomes a new member:</w:t>
      </w:r>
    </w:p>
    <w:p w14:paraId="21F4B9CE" w14:textId="77777777" w:rsidR="00D80377" w:rsidRDefault="00D80377" w:rsidP="00D80377">
      <w:pPr>
        <w:pStyle w:val="ListParagraph"/>
        <w:ind w:left="1440"/>
        <w:rPr>
          <w:rFonts w:cstheme="minorHAnsi"/>
          <w:sz w:val="24"/>
          <w:szCs w:val="24"/>
        </w:rPr>
      </w:pPr>
    </w:p>
    <w:p w14:paraId="4488D0D4" w14:textId="77777777"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 xml:space="preserve">The new member will be represented by a WEA </w:t>
      </w:r>
      <w:proofErr w:type="spellStart"/>
      <w:r>
        <w:rPr>
          <w:rFonts w:cstheme="minorHAnsi"/>
          <w:sz w:val="24"/>
          <w:szCs w:val="24"/>
        </w:rPr>
        <w:t>UniServ</w:t>
      </w:r>
      <w:proofErr w:type="spellEnd"/>
      <w:r>
        <w:rPr>
          <w:rFonts w:cstheme="minorHAnsi"/>
          <w:sz w:val="24"/>
          <w:szCs w:val="24"/>
        </w:rPr>
        <w:t xml:space="preserve"> Director, potentially through arbitration.</w:t>
      </w:r>
    </w:p>
    <w:p w14:paraId="4FC0294F" w14:textId="77777777" w:rsidR="00D80377" w:rsidRDefault="00D80377" w:rsidP="00D80377">
      <w:pPr>
        <w:pStyle w:val="ListParagraph"/>
        <w:ind w:left="2160"/>
        <w:rPr>
          <w:rFonts w:cstheme="minorHAnsi"/>
          <w:sz w:val="24"/>
          <w:szCs w:val="24"/>
        </w:rPr>
      </w:pPr>
    </w:p>
    <w:p w14:paraId="19FDA2CE" w14:textId="4F28C80B"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The new member must pay $</w:t>
      </w:r>
      <w:r w:rsidR="00914EEA">
        <w:rPr>
          <w:rFonts w:cstheme="minorHAnsi"/>
          <w:sz w:val="24"/>
          <w:szCs w:val="24"/>
        </w:rPr>
        <w:t>150</w:t>
      </w:r>
      <w:r>
        <w:rPr>
          <w:rFonts w:cstheme="minorHAnsi"/>
          <w:sz w:val="24"/>
          <w:szCs w:val="24"/>
        </w:rPr>
        <w:t xml:space="preserve"> per hour for </w:t>
      </w:r>
      <w:proofErr w:type="spellStart"/>
      <w:r>
        <w:rPr>
          <w:rFonts w:cstheme="minorHAnsi"/>
          <w:sz w:val="24"/>
          <w:szCs w:val="24"/>
        </w:rPr>
        <w:t>UniServ</w:t>
      </w:r>
      <w:proofErr w:type="spellEnd"/>
      <w:r>
        <w:rPr>
          <w:rFonts w:cstheme="minorHAnsi"/>
          <w:sz w:val="24"/>
          <w:szCs w:val="24"/>
        </w:rPr>
        <w:t xml:space="preserve"> Director time.  An advance deposit in an amount determined by WEA’s Executive Director will be required.</w:t>
      </w:r>
    </w:p>
    <w:p w14:paraId="325B69EA" w14:textId="77777777" w:rsidR="00D80377" w:rsidRDefault="00D80377" w:rsidP="00D80377">
      <w:pPr>
        <w:pStyle w:val="ListParagraph"/>
        <w:ind w:left="2160"/>
        <w:rPr>
          <w:rFonts w:cstheme="minorHAnsi"/>
          <w:sz w:val="24"/>
          <w:szCs w:val="24"/>
        </w:rPr>
      </w:pPr>
    </w:p>
    <w:p w14:paraId="77FB0EDF" w14:textId="77777777"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 xml:space="preserve">A new member’s case will only be arbitrated if it is meritorious and the new member agrees to pay WEA’s share of arbitration expenses and the </w:t>
      </w:r>
      <w:proofErr w:type="spellStart"/>
      <w:r>
        <w:rPr>
          <w:rFonts w:cstheme="minorHAnsi"/>
          <w:sz w:val="24"/>
          <w:szCs w:val="24"/>
        </w:rPr>
        <w:t>UniServ</w:t>
      </w:r>
      <w:proofErr w:type="spellEnd"/>
      <w:r>
        <w:rPr>
          <w:rFonts w:cstheme="minorHAnsi"/>
          <w:sz w:val="24"/>
          <w:szCs w:val="24"/>
        </w:rPr>
        <w:t xml:space="preserve"> Director hourly rate.  An advance deposit in an amount determined by WEA’s Executive Director will be required.</w:t>
      </w:r>
    </w:p>
    <w:p w14:paraId="75766B2F" w14:textId="77777777" w:rsidR="00D80377" w:rsidRDefault="00D80377" w:rsidP="00D80377">
      <w:pPr>
        <w:pStyle w:val="ListParagraph"/>
        <w:ind w:left="2160"/>
        <w:rPr>
          <w:rFonts w:cstheme="minorHAnsi"/>
          <w:sz w:val="24"/>
          <w:szCs w:val="24"/>
        </w:rPr>
      </w:pPr>
    </w:p>
    <w:p w14:paraId="5AFAD2BF" w14:textId="77777777" w:rsidR="00D80377" w:rsidRDefault="00D80377" w:rsidP="00D80377">
      <w:pPr>
        <w:pStyle w:val="ListParagraph"/>
        <w:numPr>
          <w:ilvl w:val="1"/>
          <w:numId w:val="24"/>
        </w:numPr>
        <w:spacing w:after="0" w:line="240" w:lineRule="auto"/>
        <w:contextualSpacing w:val="0"/>
        <w:rPr>
          <w:rFonts w:cstheme="minorHAnsi"/>
          <w:sz w:val="24"/>
          <w:szCs w:val="24"/>
        </w:rPr>
      </w:pPr>
      <w:r>
        <w:rPr>
          <w:rFonts w:cstheme="minorHAnsi"/>
          <w:sz w:val="24"/>
          <w:szCs w:val="24"/>
        </w:rPr>
        <w:t>If the nonmember does not join WEA:</w:t>
      </w:r>
    </w:p>
    <w:p w14:paraId="6373E025" w14:textId="77777777" w:rsidR="00D80377" w:rsidRDefault="00D80377" w:rsidP="00D80377">
      <w:pPr>
        <w:pStyle w:val="ListParagraph"/>
        <w:ind w:left="1440"/>
        <w:rPr>
          <w:rFonts w:cstheme="minorHAnsi"/>
          <w:sz w:val="24"/>
          <w:szCs w:val="24"/>
        </w:rPr>
      </w:pPr>
    </w:p>
    <w:p w14:paraId="6F6AE7D2" w14:textId="77777777"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 xml:space="preserve">The nonmember will be represented by a WEA </w:t>
      </w:r>
      <w:proofErr w:type="spellStart"/>
      <w:r>
        <w:rPr>
          <w:rFonts w:cstheme="minorHAnsi"/>
          <w:sz w:val="24"/>
          <w:szCs w:val="24"/>
        </w:rPr>
        <w:t>UniServ</w:t>
      </w:r>
      <w:proofErr w:type="spellEnd"/>
      <w:r>
        <w:rPr>
          <w:rFonts w:cstheme="minorHAnsi"/>
          <w:sz w:val="24"/>
          <w:szCs w:val="24"/>
        </w:rPr>
        <w:t xml:space="preserve"> Director, potentially through arbitration.</w:t>
      </w:r>
    </w:p>
    <w:p w14:paraId="734C5135" w14:textId="77777777" w:rsidR="00D80377" w:rsidRDefault="00D80377" w:rsidP="00D80377">
      <w:pPr>
        <w:pStyle w:val="ListParagraph"/>
        <w:ind w:left="2160"/>
        <w:rPr>
          <w:rFonts w:cstheme="minorHAnsi"/>
          <w:sz w:val="24"/>
          <w:szCs w:val="24"/>
        </w:rPr>
      </w:pPr>
    </w:p>
    <w:p w14:paraId="51D44A13" w14:textId="0F29433D"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The nonmember must pay $</w:t>
      </w:r>
      <w:r w:rsidR="00914EEA">
        <w:rPr>
          <w:rFonts w:cstheme="minorHAnsi"/>
          <w:sz w:val="24"/>
          <w:szCs w:val="24"/>
        </w:rPr>
        <w:t>2</w:t>
      </w:r>
      <w:r>
        <w:rPr>
          <w:rFonts w:cstheme="minorHAnsi"/>
          <w:sz w:val="24"/>
          <w:szCs w:val="24"/>
        </w:rPr>
        <w:t xml:space="preserve">00 per hour for </w:t>
      </w:r>
      <w:proofErr w:type="spellStart"/>
      <w:r>
        <w:rPr>
          <w:rFonts w:cstheme="minorHAnsi"/>
          <w:sz w:val="24"/>
          <w:szCs w:val="24"/>
        </w:rPr>
        <w:t>UniServ</w:t>
      </w:r>
      <w:proofErr w:type="spellEnd"/>
      <w:r>
        <w:rPr>
          <w:rFonts w:cstheme="minorHAnsi"/>
          <w:sz w:val="24"/>
          <w:szCs w:val="24"/>
        </w:rPr>
        <w:t xml:space="preserve"> Director time.  An advance deposit in an amount determined by WEA’s Executive Director will be required.</w:t>
      </w:r>
    </w:p>
    <w:p w14:paraId="582AA36D" w14:textId="77777777" w:rsidR="00D80377" w:rsidRDefault="00D80377" w:rsidP="00D80377">
      <w:pPr>
        <w:pStyle w:val="ListParagraph"/>
        <w:ind w:left="2160"/>
        <w:rPr>
          <w:rFonts w:cstheme="minorHAnsi"/>
          <w:sz w:val="24"/>
          <w:szCs w:val="24"/>
        </w:rPr>
      </w:pPr>
    </w:p>
    <w:p w14:paraId="76CC7558" w14:textId="77777777"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 xml:space="preserve">The </w:t>
      </w:r>
      <w:proofErr w:type="gramStart"/>
      <w:r>
        <w:rPr>
          <w:rFonts w:cstheme="minorHAnsi"/>
          <w:sz w:val="24"/>
          <w:szCs w:val="24"/>
        </w:rPr>
        <w:t>nonmember’s</w:t>
      </w:r>
      <w:proofErr w:type="gramEnd"/>
      <w:r>
        <w:rPr>
          <w:rFonts w:cstheme="minorHAnsi"/>
          <w:sz w:val="24"/>
          <w:szCs w:val="24"/>
        </w:rPr>
        <w:t xml:space="preserve"> case will only be arbitrated if it is meritorious and the </w:t>
      </w:r>
      <w:proofErr w:type="gramStart"/>
      <w:r>
        <w:rPr>
          <w:rFonts w:cstheme="minorHAnsi"/>
          <w:sz w:val="24"/>
          <w:szCs w:val="24"/>
        </w:rPr>
        <w:t>nonmember</w:t>
      </w:r>
      <w:proofErr w:type="gramEnd"/>
      <w:r>
        <w:rPr>
          <w:rFonts w:cstheme="minorHAnsi"/>
          <w:sz w:val="24"/>
          <w:szCs w:val="24"/>
        </w:rPr>
        <w:t xml:space="preserve"> agrees to pay WEA’s share of arbitration expenses and the </w:t>
      </w:r>
      <w:proofErr w:type="spellStart"/>
      <w:r>
        <w:rPr>
          <w:rFonts w:cstheme="minorHAnsi"/>
          <w:sz w:val="24"/>
          <w:szCs w:val="24"/>
        </w:rPr>
        <w:t>UniServ</w:t>
      </w:r>
      <w:proofErr w:type="spellEnd"/>
      <w:r>
        <w:rPr>
          <w:rFonts w:cstheme="minorHAnsi"/>
          <w:sz w:val="24"/>
          <w:szCs w:val="24"/>
        </w:rPr>
        <w:t xml:space="preserve"> Director hourly rate.  An advance deposit in an amount determined by WEA’s Executive Director will be required.</w:t>
      </w:r>
    </w:p>
    <w:p w14:paraId="1CBEAEA0" w14:textId="77777777" w:rsidR="00D80377" w:rsidRDefault="00D80377" w:rsidP="00D80377">
      <w:pPr>
        <w:pStyle w:val="ListParagraph"/>
        <w:ind w:left="2160"/>
        <w:rPr>
          <w:rFonts w:cstheme="minorHAnsi"/>
          <w:sz w:val="24"/>
          <w:szCs w:val="24"/>
        </w:rPr>
      </w:pPr>
    </w:p>
    <w:p w14:paraId="5A3DFB20" w14:textId="77777777" w:rsidR="00D80377" w:rsidRDefault="00D80377" w:rsidP="00D80377">
      <w:pPr>
        <w:pStyle w:val="ListParagraph"/>
        <w:ind w:left="2160"/>
        <w:rPr>
          <w:rFonts w:cstheme="minorHAnsi"/>
          <w:sz w:val="24"/>
          <w:szCs w:val="24"/>
        </w:rPr>
      </w:pPr>
    </w:p>
    <w:p w14:paraId="16D7F403" w14:textId="77777777" w:rsidR="00D80377" w:rsidRDefault="00D80377" w:rsidP="00D80377">
      <w:pPr>
        <w:pStyle w:val="ListParagraph"/>
        <w:ind w:left="2160"/>
        <w:rPr>
          <w:rFonts w:cstheme="minorHAnsi"/>
          <w:sz w:val="24"/>
          <w:szCs w:val="24"/>
        </w:rPr>
      </w:pPr>
    </w:p>
    <w:p w14:paraId="75B8D474" w14:textId="77777777" w:rsidR="00D80377" w:rsidRDefault="00D80377" w:rsidP="00D80377">
      <w:pPr>
        <w:pStyle w:val="ListParagraph"/>
        <w:ind w:left="2160"/>
        <w:rPr>
          <w:rFonts w:cstheme="minorHAnsi"/>
          <w:sz w:val="24"/>
          <w:szCs w:val="24"/>
        </w:rPr>
      </w:pPr>
    </w:p>
    <w:p w14:paraId="4EBB5D47" w14:textId="77777777" w:rsidR="00D80377" w:rsidRDefault="00D80377" w:rsidP="00D80377">
      <w:pPr>
        <w:pStyle w:val="ListParagraph"/>
        <w:ind w:left="2160"/>
        <w:rPr>
          <w:rFonts w:cstheme="minorHAnsi"/>
          <w:sz w:val="24"/>
          <w:szCs w:val="24"/>
        </w:rPr>
      </w:pPr>
    </w:p>
    <w:p w14:paraId="04F63F71" w14:textId="77777777" w:rsidR="00D80377" w:rsidRDefault="00D80377" w:rsidP="00D80377">
      <w:pPr>
        <w:pStyle w:val="ListParagraph"/>
        <w:numPr>
          <w:ilvl w:val="0"/>
          <w:numId w:val="23"/>
        </w:numPr>
        <w:spacing w:after="0" w:line="240" w:lineRule="auto"/>
        <w:contextualSpacing w:val="0"/>
        <w:rPr>
          <w:rFonts w:cstheme="minorHAnsi"/>
          <w:sz w:val="24"/>
          <w:szCs w:val="24"/>
        </w:rPr>
      </w:pPr>
      <w:r>
        <w:rPr>
          <w:rFonts w:cstheme="minorHAnsi"/>
          <w:b/>
          <w:sz w:val="24"/>
          <w:szCs w:val="24"/>
          <w:u w:val="single"/>
        </w:rPr>
        <w:lastRenderedPageBreak/>
        <w:t>Dismissal</w:t>
      </w:r>
      <w:r>
        <w:rPr>
          <w:rFonts w:cstheme="minorHAnsi"/>
          <w:sz w:val="24"/>
          <w:szCs w:val="24"/>
        </w:rPr>
        <w:t xml:space="preserve"> – the cost to the nonmember for such representation is determined in part by </w:t>
      </w:r>
      <w:proofErr w:type="gramStart"/>
      <w:r>
        <w:rPr>
          <w:rFonts w:cstheme="minorHAnsi"/>
          <w:sz w:val="24"/>
          <w:szCs w:val="24"/>
        </w:rPr>
        <w:t>whether or not</w:t>
      </w:r>
      <w:proofErr w:type="gramEnd"/>
      <w:r>
        <w:rPr>
          <w:rFonts w:cstheme="minorHAnsi"/>
          <w:sz w:val="24"/>
          <w:szCs w:val="24"/>
        </w:rPr>
        <w:t xml:space="preserve"> the nonmember chooses to become a “new member”:</w:t>
      </w:r>
    </w:p>
    <w:p w14:paraId="75EC92F0" w14:textId="77777777" w:rsidR="00D80377" w:rsidRDefault="00D80377" w:rsidP="00D80377">
      <w:pPr>
        <w:pStyle w:val="ListParagraph"/>
        <w:ind w:left="810"/>
        <w:rPr>
          <w:rFonts w:cstheme="minorHAnsi"/>
          <w:sz w:val="24"/>
          <w:szCs w:val="24"/>
        </w:rPr>
      </w:pPr>
    </w:p>
    <w:p w14:paraId="0FCDE692" w14:textId="77777777" w:rsidR="00D80377" w:rsidRDefault="00D80377" w:rsidP="00D80377">
      <w:pPr>
        <w:pStyle w:val="ListParagraph"/>
        <w:numPr>
          <w:ilvl w:val="0"/>
          <w:numId w:val="25"/>
        </w:numPr>
        <w:spacing w:after="0" w:line="240" w:lineRule="auto"/>
        <w:contextualSpacing w:val="0"/>
        <w:rPr>
          <w:rFonts w:cstheme="minorHAnsi"/>
          <w:sz w:val="24"/>
          <w:szCs w:val="24"/>
        </w:rPr>
      </w:pPr>
      <w:r>
        <w:rPr>
          <w:rFonts w:cstheme="minorHAnsi"/>
          <w:sz w:val="24"/>
          <w:szCs w:val="24"/>
        </w:rPr>
        <w:t>If the nonmember joins WEA and becomes a new member:</w:t>
      </w:r>
    </w:p>
    <w:p w14:paraId="6913195F" w14:textId="77777777"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 xml:space="preserve">The new member will be represented by a WEA </w:t>
      </w:r>
      <w:proofErr w:type="spellStart"/>
      <w:r>
        <w:rPr>
          <w:rFonts w:cstheme="minorHAnsi"/>
          <w:sz w:val="24"/>
          <w:szCs w:val="24"/>
        </w:rPr>
        <w:t>UniServ</w:t>
      </w:r>
      <w:proofErr w:type="spellEnd"/>
      <w:r>
        <w:rPr>
          <w:rFonts w:cstheme="minorHAnsi"/>
          <w:sz w:val="24"/>
          <w:szCs w:val="24"/>
        </w:rPr>
        <w:t xml:space="preserve"> Director in any proceedings or negotiations prior to arbitration.</w:t>
      </w:r>
    </w:p>
    <w:p w14:paraId="1CC14368" w14:textId="77777777" w:rsidR="00D80377" w:rsidRDefault="00D80377" w:rsidP="00D80377">
      <w:pPr>
        <w:pStyle w:val="ListParagraph"/>
        <w:ind w:left="2160"/>
        <w:rPr>
          <w:rFonts w:cstheme="minorHAnsi"/>
          <w:sz w:val="24"/>
          <w:szCs w:val="24"/>
        </w:rPr>
      </w:pPr>
    </w:p>
    <w:p w14:paraId="3D43A3DB" w14:textId="411DD256"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The new member must pay $</w:t>
      </w:r>
      <w:r w:rsidR="00914EEA">
        <w:rPr>
          <w:rFonts w:cstheme="minorHAnsi"/>
          <w:sz w:val="24"/>
          <w:szCs w:val="24"/>
        </w:rPr>
        <w:t>150</w:t>
      </w:r>
      <w:r>
        <w:rPr>
          <w:rFonts w:cstheme="minorHAnsi"/>
          <w:sz w:val="24"/>
          <w:szCs w:val="24"/>
        </w:rPr>
        <w:t xml:space="preserve"> per hour for </w:t>
      </w:r>
      <w:proofErr w:type="spellStart"/>
      <w:r>
        <w:rPr>
          <w:rFonts w:cstheme="minorHAnsi"/>
          <w:sz w:val="24"/>
          <w:szCs w:val="24"/>
        </w:rPr>
        <w:t>UniServ</w:t>
      </w:r>
      <w:proofErr w:type="spellEnd"/>
      <w:r>
        <w:rPr>
          <w:rFonts w:cstheme="minorHAnsi"/>
          <w:sz w:val="24"/>
          <w:szCs w:val="24"/>
        </w:rPr>
        <w:t xml:space="preserve"> Director time.  An advance deposit in an amount determined by WEA’s Executive Director will be required.</w:t>
      </w:r>
    </w:p>
    <w:p w14:paraId="66F1CF70" w14:textId="77777777" w:rsidR="00D80377" w:rsidRDefault="00D80377" w:rsidP="00D80377">
      <w:pPr>
        <w:pStyle w:val="ListParagraph"/>
        <w:rPr>
          <w:rFonts w:cstheme="minorHAnsi"/>
          <w:sz w:val="24"/>
          <w:szCs w:val="24"/>
        </w:rPr>
      </w:pPr>
    </w:p>
    <w:p w14:paraId="65AFF572" w14:textId="77777777"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 xml:space="preserve">A new member’s dismissal will only be arbitrated by WEA if it is meritorious and the new member agrees to pay WEA’s share of arbitration expenses and the </w:t>
      </w:r>
      <w:proofErr w:type="spellStart"/>
      <w:r>
        <w:rPr>
          <w:rFonts w:cstheme="minorHAnsi"/>
          <w:sz w:val="24"/>
          <w:szCs w:val="24"/>
        </w:rPr>
        <w:t>UniServ</w:t>
      </w:r>
      <w:proofErr w:type="spellEnd"/>
      <w:r>
        <w:rPr>
          <w:rFonts w:cstheme="minorHAnsi"/>
          <w:sz w:val="24"/>
          <w:szCs w:val="24"/>
        </w:rPr>
        <w:t xml:space="preserve"> Director hourly rate.  An advance deposit in an amount determined by WEA’s Executive Director, in consultation with WEA’s attorneys, will be required.</w:t>
      </w:r>
    </w:p>
    <w:p w14:paraId="2A67F6A0" w14:textId="77777777" w:rsidR="00D80377" w:rsidRDefault="00D80377" w:rsidP="00D80377">
      <w:pPr>
        <w:pStyle w:val="ListParagraph"/>
        <w:ind w:left="2160"/>
        <w:rPr>
          <w:rFonts w:cstheme="minorHAnsi"/>
          <w:sz w:val="24"/>
          <w:szCs w:val="24"/>
        </w:rPr>
      </w:pPr>
    </w:p>
    <w:p w14:paraId="716D144A" w14:textId="77777777" w:rsidR="00D80377" w:rsidRDefault="00D80377" w:rsidP="00D80377">
      <w:pPr>
        <w:pStyle w:val="ListParagraph"/>
        <w:numPr>
          <w:ilvl w:val="0"/>
          <w:numId w:val="25"/>
        </w:numPr>
        <w:spacing w:after="0" w:line="240" w:lineRule="auto"/>
        <w:contextualSpacing w:val="0"/>
        <w:rPr>
          <w:rFonts w:cstheme="minorHAnsi"/>
          <w:sz w:val="24"/>
          <w:szCs w:val="24"/>
        </w:rPr>
      </w:pPr>
      <w:r>
        <w:rPr>
          <w:rFonts w:cstheme="minorHAnsi"/>
          <w:sz w:val="24"/>
          <w:szCs w:val="24"/>
        </w:rPr>
        <w:t>If the nonmember does not join WEA:</w:t>
      </w:r>
    </w:p>
    <w:p w14:paraId="00B0559F" w14:textId="77777777" w:rsidR="00D80377" w:rsidRDefault="00D80377" w:rsidP="00D80377">
      <w:pPr>
        <w:pStyle w:val="ListParagraph"/>
        <w:ind w:left="1440"/>
        <w:rPr>
          <w:rFonts w:cstheme="minorHAnsi"/>
          <w:sz w:val="24"/>
          <w:szCs w:val="24"/>
        </w:rPr>
      </w:pPr>
    </w:p>
    <w:p w14:paraId="07D15642" w14:textId="77777777"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 xml:space="preserve">The nonmember will be represented by a WEA </w:t>
      </w:r>
      <w:proofErr w:type="spellStart"/>
      <w:r>
        <w:rPr>
          <w:rFonts w:cstheme="minorHAnsi"/>
          <w:sz w:val="24"/>
          <w:szCs w:val="24"/>
        </w:rPr>
        <w:t>UniServ</w:t>
      </w:r>
      <w:proofErr w:type="spellEnd"/>
      <w:r>
        <w:rPr>
          <w:rFonts w:cstheme="minorHAnsi"/>
          <w:sz w:val="24"/>
          <w:szCs w:val="24"/>
        </w:rPr>
        <w:t xml:space="preserve"> Director in any proceedings or negotiations prior to arbitration.</w:t>
      </w:r>
    </w:p>
    <w:p w14:paraId="04E6DCE0" w14:textId="77777777" w:rsidR="00D80377" w:rsidRDefault="00D80377" w:rsidP="00D80377">
      <w:pPr>
        <w:pStyle w:val="ListParagraph"/>
        <w:ind w:left="2160"/>
        <w:rPr>
          <w:rFonts w:cstheme="minorHAnsi"/>
          <w:sz w:val="24"/>
          <w:szCs w:val="24"/>
        </w:rPr>
      </w:pPr>
    </w:p>
    <w:p w14:paraId="27B43383" w14:textId="43E8407C"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The nonmember must pay $</w:t>
      </w:r>
      <w:r w:rsidR="00914EEA">
        <w:rPr>
          <w:rFonts w:cstheme="minorHAnsi"/>
          <w:sz w:val="24"/>
          <w:szCs w:val="24"/>
        </w:rPr>
        <w:t>200</w:t>
      </w:r>
      <w:r>
        <w:rPr>
          <w:rFonts w:cstheme="minorHAnsi"/>
          <w:sz w:val="24"/>
          <w:szCs w:val="24"/>
        </w:rPr>
        <w:t xml:space="preserve"> per hour for </w:t>
      </w:r>
      <w:proofErr w:type="spellStart"/>
      <w:r>
        <w:rPr>
          <w:rFonts w:cstheme="minorHAnsi"/>
          <w:sz w:val="24"/>
          <w:szCs w:val="24"/>
        </w:rPr>
        <w:t>UniServ</w:t>
      </w:r>
      <w:proofErr w:type="spellEnd"/>
      <w:r>
        <w:rPr>
          <w:rFonts w:cstheme="minorHAnsi"/>
          <w:sz w:val="24"/>
          <w:szCs w:val="24"/>
        </w:rPr>
        <w:t xml:space="preserve"> Director time.  An advance deposit in an amount determined by WEA’s Executive Director will be required.</w:t>
      </w:r>
    </w:p>
    <w:p w14:paraId="4728F847" w14:textId="77777777" w:rsidR="00D80377" w:rsidRDefault="00D80377" w:rsidP="00D80377">
      <w:pPr>
        <w:pStyle w:val="ListParagraph"/>
        <w:rPr>
          <w:rFonts w:cstheme="minorHAnsi"/>
          <w:sz w:val="24"/>
          <w:szCs w:val="24"/>
        </w:rPr>
      </w:pPr>
    </w:p>
    <w:p w14:paraId="09C98929" w14:textId="77777777"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 xml:space="preserve">A nonmember’s dismissal will only be arbitrated by WEA if it is meritorious and the nonmember agrees to pay WEA’s share of arbitration expenses and the </w:t>
      </w:r>
      <w:proofErr w:type="spellStart"/>
      <w:r>
        <w:rPr>
          <w:rFonts w:cstheme="minorHAnsi"/>
          <w:sz w:val="24"/>
          <w:szCs w:val="24"/>
        </w:rPr>
        <w:t>UniServ</w:t>
      </w:r>
      <w:proofErr w:type="spellEnd"/>
      <w:r>
        <w:rPr>
          <w:rFonts w:cstheme="minorHAnsi"/>
          <w:sz w:val="24"/>
          <w:szCs w:val="24"/>
        </w:rPr>
        <w:t xml:space="preserve"> Director hourly rate.  An advance deposit in an amount determined by WEA’s Executive Director, in consultation with WEA’s attorneys, will be required.</w:t>
      </w:r>
    </w:p>
    <w:p w14:paraId="139F9F19" w14:textId="77777777" w:rsidR="00D80377" w:rsidRDefault="00D80377" w:rsidP="00D80377">
      <w:pPr>
        <w:pStyle w:val="ListParagraph"/>
        <w:rPr>
          <w:rFonts w:cstheme="minorHAnsi"/>
          <w:sz w:val="24"/>
          <w:szCs w:val="24"/>
        </w:rPr>
      </w:pPr>
    </w:p>
    <w:p w14:paraId="6DA73435" w14:textId="77777777" w:rsidR="00D80377" w:rsidRDefault="00D80377" w:rsidP="00D80377">
      <w:pPr>
        <w:pStyle w:val="ListParagraph"/>
        <w:numPr>
          <w:ilvl w:val="0"/>
          <w:numId w:val="23"/>
        </w:numPr>
        <w:spacing w:after="0" w:line="240" w:lineRule="auto"/>
        <w:contextualSpacing w:val="0"/>
        <w:rPr>
          <w:rFonts w:cstheme="minorHAnsi"/>
          <w:sz w:val="24"/>
          <w:szCs w:val="24"/>
        </w:rPr>
      </w:pPr>
      <w:r>
        <w:rPr>
          <w:rFonts w:cstheme="minorHAnsi"/>
          <w:b/>
          <w:sz w:val="24"/>
          <w:szCs w:val="24"/>
          <w:u w:val="single"/>
        </w:rPr>
        <w:t>WEA Attorneys</w:t>
      </w:r>
      <w:r>
        <w:rPr>
          <w:rFonts w:cstheme="minorHAnsi"/>
          <w:sz w:val="24"/>
          <w:szCs w:val="24"/>
        </w:rPr>
        <w:t xml:space="preserve"> -WEA is an affiliate of the National Education Association (NEA) and the Nevada State Education Association (NSEA). Members of WEA have access to the NSEA-NEA Legal Services Policy (LSP), but by its terms, the LSP is not available to an individual who was not a member of WEA at the time of the occurrence that precipitated the dismissal; therefore:</w:t>
      </w:r>
    </w:p>
    <w:p w14:paraId="428AC2F3" w14:textId="77777777" w:rsidR="00D80377" w:rsidRDefault="00D80377" w:rsidP="00D80377">
      <w:pPr>
        <w:pStyle w:val="ListParagraph"/>
        <w:ind w:left="810"/>
        <w:rPr>
          <w:rFonts w:cstheme="minorHAnsi"/>
          <w:sz w:val="24"/>
          <w:szCs w:val="24"/>
        </w:rPr>
      </w:pPr>
    </w:p>
    <w:p w14:paraId="6065BB1E" w14:textId="77777777" w:rsidR="00D80377" w:rsidRDefault="00D80377" w:rsidP="00D80377">
      <w:pPr>
        <w:pStyle w:val="ListParagraph"/>
        <w:numPr>
          <w:ilvl w:val="1"/>
          <w:numId w:val="23"/>
        </w:numPr>
        <w:spacing w:after="0" w:line="240" w:lineRule="auto"/>
        <w:contextualSpacing w:val="0"/>
        <w:rPr>
          <w:rFonts w:cstheme="minorHAnsi"/>
          <w:sz w:val="24"/>
          <w:szCs w:val="24"/>
        </w:rPr>
      </w:pPr>
      <w:r>
        <w:rPr>
          <w:rFonts w:cstheme="minorHAnsi"/>
          <w:sz w:val="24"/>
          <w:szCs w:val="24"/>
        </w:rPr>
        <w:t xml:space="preserve">The dismissals of new members and nonmembers will only be arbitrated if there is a reasonable probability of success in the hearing, and the new member or nonmember agrees to pay WEA’s share of arbitration expenses and all of WEA’s </w:t>
      </w:r>
      <w:r>
        <w:rPr>
          <w:rFonts w:cstheme="minorHAnsi"/>
          <w:sz w:val="24"/>
          <w:szCs w:val="24"/>
        </w:rPr>
        <w:lastRenderedPageBreak/>
        <w:t>attorney fees.  An advance deposit in an amount determined by WEA’s Executive Director, in consultation with WEA’s attorneys, will be required.</w:t>
      </w:r>
    </w:p>
    <w:p w14:paraId="39C85BBE" w14:textId="77777777" w:rsidR="00D80377" w:rsidRDefault="00D80377" w:rsidP="00D80377">
      <w:pPr>
        <w:pStyle w:val="ListParagraph"/>
        <w:ind w:left="1440"/>
        <w:rPr>
          <w:rFonts w:cstheme="minorHAnsi"/>
          <w:sz w:val="24"/>
          <w:szCs w:val="24"/>
        </w:rPr>
      </w:pPr>
    </w:p>
    <w:p w14:paraId="56746CCD" w14:textId="77777777" w:rsidR="00D80377" w:rsidRDefault="00D80377" w:rsidP="00D80377">
      <w:pPr>
        <w:pStyle w:val="ListParagraph"/>
        <w:numPr>
          <w:ilvl w:val="1"/>
          <w:numId w:val="23"/>
        </w:numPr>
        <w:spacing w:after="0" w:line="240" w:lineRule="auto"/>
        <w:contextualSpacing w:val="0"/>
        <w:rPr>
          <w:rFonts w:cstheme="minorHAnsi"/>
          <w:sz w:val="24"/>
          <w:szCs w:val="24"/>
        </w:rPr>
      </w:pPr>
      <w:r>
        <w:rPr>
          <w:rFonts w:cstheme="minorHAnsi"/>
          <w:sz w:val="24"/>
          <w:szCs w:val="24"/>
        </w:rPr>
        <w:t xml:space="preserve">When representing members, new members and nonmembers in a dismissal proceeding, WEA’s attorneys </w:t>
      </w:r>
      <w:proofErr w:type="gramStart"/>
      <w:r>
        <w:rPr>
          <w:rFonts w:cstheme="minorHAnsi"/>
          <w:sz w:val="24"/>
          <w:szCs w:val="24"/>
        </w:rPr>
        <w:t>have an attorney-client relationship at all times</w:t>
      </w:r>
      <w:proofErr w:type="gramEnd"/>
      <w:r>
        <w:rPr>
          <w:rFonts w:cstheme="minorHAnsi"/>
          <w:sz w:val="24"/>
          <w:szCs w:val="24"/>
        </w:rPr>
        <w:t xml:space="preserve"> with WEA only, not the member, new member or </w:t>
      </w:r>
      <w:proofErr w:type="gramStart"/>
      <w:r>
        <w:rPr>
          <w:rFonts w:cstheme="minorHAnsi"/>
          <w:sz w:val="24"/>
          <w:szCs w:val="24"/>
        </w:rPr>
        <w:t>nonmember</w:t>
      </w:r>
      <w:proofErr w:type="gramEnd"/>
      <w:r>
        <w:rPr>
          <w:rFonts w:cstheme="minorHAnsi"/>
          <w:sz w:val="24"/>
          <w:szCs w:val="24"/>
        </w:rPr>
        <w:t>.</w:t>
      </w:r>
    </w:p>
    <w:p w14:paraId="4B7EDA13" w14:textId="77777777" w:rsidR="001617D9" w:rsidRDefault="001617D9" w:rsidP="001617D9">
      <w:pPr>
        <w:jc w:val="center"/>
      </w:pPr>
    </w:p>
    <w:p w14:paraId="5C80F06E" w14:textId="77777777" w:rsidR="00D80377" w:rsidRDefault="00D80377" w:rsidP="001617D9">
      <w:pPr>
        <w:jc w:val="center"/>
      </w:pPr>
    </w:p>
    <w:p w14:paraId="59948A85" w14:textId="77777777" w:rsidR="00D80377" w:rsidRDefault="00D80377" w:rsidP="00D80377">
      <w:pPr>
        <w:jc w:val="right"/>
        <w:rPr>
          <w:sz w:val="24"/>
          <w:szCs w:val="24"/>
        </w:rPr>
      </w:pPr>
      <w:r>
        <w:rPr>
          <w:sz w:val="24"/>
          <w:szCs w:val="24"/>
        </w:rPr>
        <w:t>New Policy Adopted 11-5-2018</w:t>
      </w:r>
    </w:p>
    <w:p w14:paraId="2485DF78" w14:textId="0AA90B66" w:rsidR="00914EEA" w:rsidRDefault="00914EEA" w:rsidP="00D80377">
      <w:pPr>
        <w:jc w:val="right"/>
        <w:rPr>
          <w:sz w:val="24"/>
          <w:szCs w:val="24"/>
        </w:rPr>
      </w:pPr>
      <w:r>
        <w:rPr>
          <w:sz w:val="24"/>
          <w:szCs w:val="24"/>
        </w:rPr>
        <w:t>Amended 9-22-2025</w:t>
      </w:r>
    </w:p>
    <w:p w14:paraId="3292F300" w14:textId="6F7F3CEA" w:rsidR="002571B5" w:rsidRDefault="002571B5">
      <w:r>
        <w:br w:type="page"/>
      </w:r>
    </w:p>
    <w:p w14:paraId="7F50CBE6" w14:textId="13B8CDC0" w:rsidR="00D80377" w:rsidRPr="005E4E69" w:rsidRDefault="002571B5" w:rsidP="005E4E69">
      <w:pPr>
        <w:jc w:val="center"/>
        <w:rPr>
          <w:b/>
          <w:bCs/>
          <w:sz w:val="28"/>
          <w:szCs w:val="28"/>
        </w:rPr>
      </w:pPr>
      <w:r w:rsidRPr="005E4E69">
        <w:rPr>
          <w:b/>
          <w:bCs/>
          <w:sz w:val="28"/>
          <w:szCs w:val="28"/>
        </w:rPr>
        <w:lastRenderedPageBreak/>
        <w:t>DROPPING MEMBERSHIP</w:t>
      </w:r>
    </w:p>
    <w:p w14:paraId="3160507B" w14:textId="77777777" w:rsidR="001D41C3" w:rsidRDefault="001D41C3" w:rsidP="001D41C3">
      <w:pPr>
        <w:rPr>
          <w:sz w:val="24"/>
          <w:szCs w:val="24"/>
        </w:rPr>
      </w:pPr>
      <w:r>
        <w:rPr>
          <w:sz w:val="24"/>
          <w:szCs w:val="24"/>
        </w:rPr>
        <w:t>Employees opting to withdraw from the WEA during the period specified in the contract (between July 1 and July 15, as per Article 6.3), must adhere to the following:</w:t>
      </w:r>
    </w:p>
    <w:p w14:paraId="56FC49B0" w14:textId="77777777" w:rsidR="001D41C3" w:rsidRDefault="001D41C3" w:rsidP="001D41C3">
      <w:pPr>
        <w:ind w:left="720"/>
        <w:rPr>
          <w:sz w:val="24"/>
          <w:szCs w:val="24"/>
        </w:rPr>
      </w:pPr>
      <w:r>
        <w:rPr>
          <w:sz w:val="24"/>
          <w:szCs w:val="24"/>
        </w:rPr>
        <w:t xml:space="preserve">The request to drop membership must be made </w:t>
      </w:r>
      <w:proofErr w:type="gramStart"/>
      <w:r>
        <w:rPr>
          <w:sz w:val="24"/>
          <w:szCs w:val="24"/>
        </w:rPr>
        <w:t>in</w:t>
      </w:r>
      <w:proofErr w:type="gramEnd"/>
      <w:r>
        <w:rPr>
          <w:sz w:val="24"/>
          <w:szCs w:val="24"/>
        </w:rPr>
        <w:t xml:space="preserve"> writing in a letter and mailed via the USPS, or must be hand-delivered to the WEA </w:t>
      </w:r>
      <w:proofErr w:type="gramStart"/>
      <w:r>
        <w:rPr>
          <w:sz w:val="24"/>
          <w:szCs w:val="24"/>
        </w:rPr>
        <w:t>office;</w:t>
      </w:r>
      <w:proofErr w:type="gramEnd"/>
    </w:p>
    <w:p w14:paraId="27A3B7F6" w14:textId="77777777" w:rsidR="001D41C3" w:rsidRDefault="001D41C3" w:rsidP="001D41C3">
      <w:pPr>
        <w:rPr>
          <w:sz w:val="24"/>
          <w:szCs w:val="24"/>
        </w:rPr>
      </w:pPr>
      <w:r>
        <w:rPr>
          <w:sz w:val="24"/>
          <w:szCs w:val="24"/>
        </w:rPr>
        <w:tab/>
        <w:t xml:space="preserve">The letter must be addressed to the President of the WEA; and </w:t>
      </w:r>
    </w:p>
    <w:p w14:paraId="4ED515BC" w14:textId="77777777" w:rsidR="001D41C3" w:rsidRDefault="001D41C3" w:rsidP="001D41C3">
      <w:pPr>
        <w:ind w:left="720"/>
        <w:rPr>
          <w:sz w:val="24"/>
          <w:szCs w:val="24"/>
        </w:rPr>
      </w:pPr>
      <w:r>
        <w:rPr>
          <w:sz w:val="24"/>
          <w:szCs w:val="24"/>
        </w:rPr>
        <w:t>The letter must be received no later than July 15</w:t>
      </w:r>
      <w:r>
        <w:rPr>
          <w:sz w:val="24"/>
          <w:szCs w:val="24"/>
          <w:vertAlign w:val="superscript"/>
        </w:rPr>
        <w:t>th</w:t>
      </w:r>
      <w:r>
        <w:rPr>
          <w:sz w:val="24"/>
          <w:szCs w:val="24"/>
        </w:rPr>
        <w:t>, and/or postmarked no later than July 15th</w:t>
      </w:r>
      <w:r>
        <w:rPr>
          <w:sz w:val="24"/>
          <w:szCs w:val="24"/>
          <w:vertAlign w:val="superscript"/>
        </w:rPr>
        <w:t xml:space="preserve"> </w:t>
      </w:r>
      <w:r>
        <w:rPr>
          <w:sz w:val="24"/>
          <w:szCs w:val="24"/>
        </w:rPr>
        <w:t>(if the 15</w:t>
      </w:r>
      <w:r>
        <w:rPr>
          <w:sz w:val="24"/>
          <w:szCs w:val="24"/>
          <w:vertAlign w:val="superscript"/>
        </w:rPr>
        <w:t>th</w:t>
      </w:r>
      <w:r>
        <w:rPr>
          <w:sz w:val="24"/>
          <w:szCs w:val="24"/>
        </w:rPr>
        <w:t xml:space="preserve"> is on a Sunday, the letter must be postmarked no later than Saturday, July 14th). </w:t>
      </w:r>
    </w:p>
    <w:p w14:paraId="767C9434" w14:textId="19127E67" w:rsidR="00190970" w:rsidRDefault="00190970">
      <w:r>
        <w:br w:type="page"/>
      </w:r>
    </w:p>
    <w:p w14:paraId="7C9F0C99" w14:textId="77777777" w:rsidR="00190970" w:rsidRPr="00B81134" w:rsidRDefault="00190970" w:rsidP="00190970">
      <w:pPr>
        <w:jc w:val="center"/>
        <w:rPr>
          <w:color w:val="000000" w:themeColor="text1"/>
        </w:rPr>
      </w:pPr>
      <w:r w:rsidRPr="00B81134">
        <w:rPr>
          <w:bCs/>
          <w:color w:val="000000" w:themeColor="text1"/>
          <w:sz w:val="32"/>
          <w:szCs w:val="32"/>
        </w:rPr>
        <w:lastRenderedPageBreak/>
        <w:t xml:space="preserve">       </w:t>
      </w:r>
      <w:r w:rsidRPr="00B81134">
        <w:rPr>
          <w:b/>
          <w:bCs/>
          <w:color w:val="000000" w:themeColor="text1"/>
          <w:sz w:val="32"/>
          <w:szCs w:val="32"/>
          <w:u w:val="single"/>
        </w:rPr>
        <w:t>Washoe Education Association Election Policy</w:t>
      </w:r>
    </w:p>
    <w:p w14:paraId="0447FF99" w14:textId="77777777" w:rsidR="00190970" w:rsidRPr="00B81134" w:rsidRDefault="00190970" w:rsidP="00190970">
      <w:pPr>
        <w:rPr>
          <w:b/>
          <w:color w:val="000000" w:themeColor="text1"/>
        </w:rPr>
      </w:pPr>
    </w:p>
    <w:p w14:paraId="0C48F165" w14:textId="77777777" w:rsidR="00231F78" w:rsidRPr="00572FC4" w:rsidRDefault="00231F78" w:rsidP="00231F78">
      <w:pPr>
        <w:numPr>
          <w:ilvl w:val="0"/>
          <w:numId w:val="26"/>
        </w:numPr>
        <w:spacing w:after="0" w:line="240" w:lineRule="auto"/>
      </w:pPr>
      <w:r w:rsidRPr="00572FC4">
        <w:t xml:space="preserve">All candidates running for </w:t>
      </w:r>
      <w:r w:rsidRPr="00572FC4">
        <w:rPr>
          <w:rFonts w:eastAsia="Calibri"/>
        </w:rPr>
        <w:t>shall submit a short, 150 words or less essay expressing why they feel qualified for the position for which they are running, and a brief description of their history with WEA. The candidate may also submit information regarding their vision and platform for the office for which they are running</w:t>
      </w:r>
      <w:r w:rsidRPr="00572FC4">
        <w:t>. These statements must be at the WEA office before the approved deadline. The</w:t>
      </w:r>
      <w:r w:rsidRPr="00572FC4">
        <w:rPr>
          <w:strike/>
        </w:rPr>
        <w:t>se</w:t>
      </w:r>
      <w:r w:rsidRPr="00572FC4">
        <w:t xml:space="preserve"> statements will be available on the ballot platform for voters to access.</w:t>
      </w:r>
    </w:p>
    <w:p w14:paraId="65615B86" w14:textId="77777777" w:rsidR="00231F78" w:rsidRPr="00572FC4" w:rsidRDefault="00231F78" w:rsidP="00231F78">
      <w:pPr>
        <w:ind w:left="870"/>
      </w:pPr>
    </w:p>
    <w:p w14:paraId="6301077B" w14:textId="77777777" w:rsidR="00231F78" w:rsidRPr="00572FC4" w:rsidRDefault="00231F78" w:rsidP="00231F78">
      <w:pPr>
        <w:numPr>
          <w:ilvl w:val="0"/>
          <w:numId w:val="26"/>
        </w:numPr>
        <w:spacing w:after="0" w:line="240" w:lineRule="auto"/>
      </w:pPr>
      <w:r w:rsidRPr="00572FC4">
        <w:t xml:space="preserve">Any ballot for WEA President or Vice-President needs to state that the person elected will also be a delegate to other representative bodies as outlined in the by-laws, i.e., NEA and NSEA Representative Assemblies. </w:t>
      </w:r>
    </w:p>
    <w:p w14:paraId="3988F7CA" w14:textId="77777777" w:rsidR="00231F78" w:rsidRPr="00572FC4" w:rsidRDefault="00231F78" w:rsidP="00231F78">
      <w:pPr>
        <w:ind w:left="1080"/>
      </w:pPr>
    </w:p>
    <w:p w14:paraId="5696CEC2" w14:textId="77777777" w:rsidR="00231F78" w:rsidRPr="00572FC4" w:rsidRDefault="00231F78" w:rsidP="00231F78">
      <w:pPr>
        <w:numPr>
          <w:ilvl w:val="0"/>
          <w:numId w:val="26"/>
        </w:numPr>
        <w:spacing w:after="0" w:line="240" w:lineRule="auto"/>
      </w:pPr>
      <w:r w:rsidRPr="00572FC4">
        <w:t xml:space="preserve">If only one person declares they are running by the approved deadline, that person shall be declared the winner without a ballot election or the WEA mailing election flyers (#6), In the case of DA/RA, the procedure will be the same, and those individuals will be declared the delegates without a ballot election or the WEA mailing election flyers (#6).  </w:t>
      </w:r>
    </w:p>
    <w:p w14:paraId="7286C22A" w14:textId="77777777" w:rsidR="00231F78" w:rsidRPr="00572FC4" w:rsidRDefault="00231F78" w:rsidP="00231F78">
      <w:pPr>
        <w:pStyle w:val="ListParagraph"/>
      </w:pPr>
    </w:p>
    <w:p w14:paraId="36D3AF5B" w14:textId="77777777" w:rsidR="00231F78" w:rsidRPr="00572FC4" w:rsidRDefault="00231F78" w:rsidP="00231F78">
      <w:pPr>
        <w:numPr>
          <w:ilvl w:val="0"/>
          <w:numId w:val="26"/>
        </w:numPr>
        <w:spacing w:after="0" w:line="240" w:lineRule="auto"/>
        <w:rPr>
          <w:strike/>
        </w:rPr>
      </w:pPr>
      <w:r w:rsidRPr="00572FC4">
        <w:t xml:space="preserve">If both the Chairperson and Co-chair </w:t>
      </w:r>
      <w:r w:rsidRPr="00572FC4">
        <w:rPr>
          <w:rFonts w:eastAsia="Calibri"/>
        </w:rPr>
        <w:t xml:space="preserve">of the Elections Committee </w:t>
      </w:r>
      <w:r w:rsidRPr="00572FC4">
        <w:t xml:space="preserve">are running in the same election, then the WEA Board of Directors (BOD) shall choose a member who is not running in the election as the designee for that election.  The Chairperson, Co-chair or BOD designee will approve the platform, election results, and perform the other election duties. </w:t>
      </w:r>
    </w:p>
    <w:p w14:paraId="71FB17B0" w14:textId="77777777" w:rsidR="00231F78" w:rsidRPr="00572FC4" w:rsidRDefault="00231F78" w:rsidP="00231F78">
      <w:pPr>
        <w:ind w:left="1080"/>
      </w:pPr>
    </w:p>
    <w:p w14:paraId="48C8AEC7" w14:textId="77777777" w:rsidR="00231F78" w:rsidRPr="00572FC4" w:rsidRDefault="00231F78" w:rsidP="00231F78">
      <w:pPr>
        <w:numPr>
          <w:ilvl w:val="0"/>
          <w:numId w:val="26"/>
        </w:numPr>
        <w:spacing w:after="0" w:line="240" w:lineRule="auto"/>
      </w:pPr>
      <w:r w:rsidRPr="00572FC4">
        <w:t>Upon filing as a candidate for a position, each candidate shall receive a copy of the</w:t>
      </w:r>
      <w:r w:rsidRPr="00572FC4">
        <w:rPr>
          <w:strike/>
        </w:rPr>
        <w:t>se</w:t>
      </w:r>
      <w:r w:rsidRPr="00572FC4">
        <w:t xml:space="preserve"> election policies and contact information for the current Election Chairperson and Co-Chair or BOD </w:t>
      </w:r>
      <w:proofErr w:type="gramStart"/>
      <w:r w:rsidRPr="00572FC4">
        <w:t>designee</w:t>
      </w:r>
      <w:proofErr w:type="gramEnd"/>
      <w:r w:rsidRPr="00572FC4">
        <w:t>. If there is to be a ballot election, they may also receive a list of current building representatives with the number of association members in each building,</w:t>
      </w:r>
    </w:p>
    <w:p w14:paraId="55E5DB3D" w14:textId="77777777" w:rsidR="00231F78" w:rsidRPr="00572FC4" w:rsidRDefault="00231F78" w:rsidP="00231F78"/>
    <w:p w14:paraId="6E188FEB" w14:textId="77777777" w:rsidR="00231F78" w:rsidRPr="00572FC4" w:rsidRDefault="00231F78" w:rsidP="00231F78">
      <w:pPr>
        <w:pStyle w:val="ListParagraph"/>
        <w:numPr>
          <w:ilvl w:val="0"/>
          <w:numId w:val="26"/>
        </w:numPr>
        <w:spacing w:before="240" w:after="0" w:line="240" w:lineRule="auto"/>
        <w:rPr>
          <w:rFonts w:eastAsia="Calibri"/>
        </w:rPr>
      </w:pPr>
      <w:r w:rsidRPr="00572FC4">
        <w:t xml:space="preserve">Each candidate is entitled to one mailing of campaign flyers </w:t>
      </w:r>
      <w:r w:rsidRPr="00572FC4">
        <w:rPr>
          <w:rFonts w:eastAsia="Calibri"/>
        </w:rPr>
        <w:t xml:space="preserve">and digital flyer </w:t>
      </w:r>
      <w:r w:rsidRPr="00572FC4">
        <w:t xml:space="preserve">per election, approved by the chairperson, co-chair or designee and mailed by the Association.  Candidates must design, print, count out, and separate the flyers by school site, before giving to the WEA to send through interschool mail. These mailings may be distributed to members or posted on the WEA bulletin board by the site representative. Flyers may be distributed on representative’s chairs if there is a rep council meeting during an election. </w:t>
      </w:r>
      <w:r w:rsidRPr="00572FC4">
        <w:rPr>
          <w:b/>
        </w:rPr>
        <w:t xml:space="preserve">These mailings are to be paid for by the candidate, and no district supplies may be used. </w:t>
      </w:r>
      <w:r w:rsidRPr="00572FC4">
        <w:rPr>
          <w:rFonts w:eastAsia="Calibri"/>
        </w:rPr>
        <w:t xml:space="preserve">Candidates may also submit an electronic version of the flyer to be approved and sent to members by the election chair or designee. </w:t>
      </w:r>
    </w:p>
    <w:p w14:paraId="3F5625A1" w14:textId="77777777" w:rsidR="00231F78" w:rsidRPr="00572FC4" w:rsidRDefault="00231F78" w:rsidP="00231F78">
      <w:pPr>
        <w:pStyle w:val="ListParagraph"/>
        <w:rPr>
          <w:rFonts w:eastAsia="Calibri"/>
        </w:rPr>
      </w:pPr>
    </w:p>
    <w:p w14:paraId="66EE63AF" w14:textId="77777777" w:rsidR="00231F78" w:rsidRPr="00572FC4" w:rsidRDefault="00231F78" w:rsidP="00231F78">
      <w:pPr>
        <w:keepNext/>
        <w:numPr>
          <w:ilvl w:val="0"/>
          <w:numId w:val="26"/>
        </w:numPr>
        <w:spacing w:after="0" w:line="240" w:lineRule="auto"/>
        <w:rPr>
          <w:rFonts w:eastAsia="Calibri"/>
        </w:rPr>
      </w:pPr>
      <w:r w:rsidRPr="00572FC4">
        <w:rPr>
          <w:rFonts w:eastAsia="Calibri"/>
        </w:rPr>
        <w:lastRenderedPageBreak/>
        <w:t xml:space="preserve">Candidates may create a video of no more than 3 minutes in length expressing why they feel qualified for the position for which they are running, and a brief description of their history with WEA. The Election Chair or Designee sends a link to members. </w:t>
      </w:r>
    </w:p>
    <w:p w14:paraId="62731460" w14:textId="77777777" w:rsidR="00231F78" w:rsidRPr="00572FC4" w:rsidRDefault="00231F78" w:rsidP="00231F78">
      <w:pPr>
        <w:ind w:left="720"/>
        <w:rPr>
          <w:strike/>
        </w:rPr>
      </w:pPr>
      <w:r w:rsidRPr="00572FC4">
        <w:rPr>
          <w:b/>
        </w:rPr>
        <w:t xml:space="preserve"> </w:t>
      </w:r>
    </w:p>
    <w:p w14:paraId="73E1A4FA" w14:textId="77777777" w:rsidR="00231F78" w:rsidRPr="00572FC4" w:rsidRDefault="00231F78" w:rsidP="00231F78">
      <w:pPr>
        <w:pStyle w:val="ListParagraph"/>
      </w:pPr>
    </w:p>
    <w:p w14:paraId="3282FF8F" w14:textId="77777777" w:rsidR="00231F78" w:rsidRPr="00572FC4" w:rsidRDefault="00231F78" w:rsidP="00231F78">
      <w:pPr>
        <w:numPr>
          <w:ilvl w:val="0"/>
          <w:numId w:val="26"/>
        </w:numPr>
        <w:spacing w:after="0" w:line="240" w:lineRule="auto"/>
        <w:rPr>
          <w:strike/>
        </w:rPr>
      </w:pPr>
      <w:r w:rsidRPr="00572FC4">
        <w:t>Upon notification that a formal vote will take place (at least two people are running for the same seat), three school days will be provided for candidates to prepare election flyers and get them to the WEA office. The election will become live seven school days after the notification of a formal vote.</w:t>
      </w:r>
    </w:p>
    <w:p w14:paraId="6692EAC9" w14:textId="77777777" w:rsidR="00231F78" w:rsidRPr="00572FC4" w:rsidRDefault="00231F78" w:rsidP="00231F78">
      <w:pPr>
        <w:pStyle w:val="ListParagraph"/>
        <w:rPr>
          <w:strike/>
        </w:rPr>
      </w:pPr>
    </w:p>
    <w:p w14:paraId="2D46190E" w14:textId="77777777" w:rsidR="00231F78" w:rsidRPr="00572FC4" w:rsidRDefault="00231F78" w:rsidP="00231F78">
      <w:pPr>
        <w:numPr>
          <w:ilvl w:val="0"/>
          <w:numId w:val="26"/>
        </w:numPr>
        <w:spacing w:after="0" w:line="240" w:lineRule="auto"/>
        <w:jc w:val="both"/>
        <w:rPr>
          <w:strike/>
        </w:rPr>
      </w:pPr>
      <w:r w:rsidRPr="00572FC4">
        <w:t xml:space="preserve">Solicitation(s) for votes of any candidate and distribution of campaign materials may </w:t>
      </w:r>
      <w:r w:rsidRPr="00572FC4">
        <w:rPr>
          <w:b/>
        </w:rPr>
        <w:t xml:space="preserve">NOT </w:t>
      </w:r>
      <w:r w:rsidRPr="00572FC4">
        <w:t>be made via</w:t>
      </w:r>
      <w:r w:rsidRPr="00572FC4">
        <w:rPr>
          <w:rFonts w:eastAsia="Calibri"/>
        </w:rPr>
        <w:t xml:space="preserve"> district owned platforms (teams, </w:t>
      </w:r>
      <w:proofErr w:type="spellStart"/>
      <w:r w:rsidRPr="00572FC4">
        <w:rPr>
          <w:rFonts w:eastAsia="Calibri"/>
        </w:rPr>
        <w:t>classdojo</w:t>
      </w:r>
      <w:proofErr w:type="spellEnd"/>
      <w:r w:rsidRPr="00572FC4">
        <w:rPr>
          <w:rFonts w:eastAsia="Calibri"/>
        </w:rPr>
        <w:t>, school email etc.) Campaign materials may be distributed by a candidate, and additionally may be distributed by the Election Chair or Designee</w:t>
      </w:r>
      <w:r w:rsidRPr="00572FC4">
        <w:t>.</w:t>
      </w:r>
    </w:p>
    <w:p w14:paraId="753C0779" w14:textId="77777777" w:rsidR="00231F78" w:rsidRPr="00572FC4" w:rsidRDefault="00231F78" w:rsidP="00231F78"/>
    <w:p w14:paraId="1AF7A18C" w14:textId="77777777" w:rsidR="00231F78" w:rsidRPr="00572FC4" w:rsidRDefault="00231F78" w:rsidP="00231F78">
      <w:pPr>
        <w:pStyle w:val="ListParagraph"/>
        <w:numPr>
          <w:ilvl w:val="0"/>
          <w:numId w:val="26"/>
        </w:numPr>
        <w:spacing w:after="0" w:line="240" w:lineRule="auto"/>
      </w:pPr>
      <w:r w:rsidRPr="00572FC4">
        <w:t xml:space="preserve">Ballots are to be distributed to each </w:t>
      </w:r>
      <w:proofErr w:type="gramStart"/>
      <w:r w:rsidRPr="00572FC4">
        <w:t>WEA member</w:t>
      </w:r>
      <w:proofErr w:type="gramEnd"/>
      <w:r w:rsidRPr="00572FC4">
        <w:t xml:space="preserve"> representative and/or designee electronically or by a WEA representative only. </w:t>
      </w:r>
    </w:p>
    <w:p w14:paraId="28FD439D" w14:textId="77777777" w:rsidR="00231F78" w:rsidRPr="00572FC4" w:rsidRDefault="00231F78" w:rsidP="00231F78"/>
    <w:p w14:paraId="1717AA04" w14:textId="77777777" w:rsidR="00231F78" w:rsidRPr="00572FC4" w:rsidRDefault="00231F78" w:rsidP="00231F78">
      <w:pPr>
        <w:numPr>
          <w:ilvl w:val="0"/>
          <w:numId w:val="26"/>
        </w:numPr>
        <w:spacing w:after="0" w:line="240" w:lineRule="auto"/>
      </w:pPr>
      <w:r w:rsidRPr="00572FC4">
        <w:t>The Association office will keep on file for 30 days a record of the election results.</w:t>
      </w:r>
    </w:p>
    <w:p w14:paraId="01E215FA" w14:textId="77777777" w:rsidR="00231F78" w:rsidRPr="00572FC4" w:rsidRDefault="00231F78" w:rsidP="00231F78"/>
    <w:p w14:paraId="5971C5FA" w14:textId="77777777" w:rsidR="00231F78" w:rsidRPr="00572FC4" w:rsidRDefault="00231F78" w:rsidP="00231F78">
      <w:pPr>
        <w:numPr>
          <w:ilvl w:val="0"/>
          <w:numId w:val="26"/>
        </w:numPr>
        <w:spacing w:after="0" w:line="240" w:lineRule="auto"/>
        <w:rPr>
          <w:strike/>
        </w:rPr>
      </w:pPr>
      <w:r w:rsidRPr="00572FC4">
        <w:t xml:space="preserve">Votes are due ten school days after distribution. </w:t>
      </w:r>
    </w:p>
    <w:p w14:paraId="7CC4DD76" w14:textId="77777777" w:rsidR="00231F78" w:rsidRPr="00572FC4" w:rsidRDefault="00231F78" w:rsidP="00231F78"/>
    <w:p w14:paraId="27710050" w14:textId="77777777" w:rsidR="00231F78" w:rsidRPr="00572FC4" w:rsidRDefault="00231F78" w:rsidP="00231F78">
      <w:pPr>
        <w:pStyle w:val="ListParagraph"/>
        <w:numPr>
          <w:ilvl w:val="0"/>
          <w:numId w:val="26"/>
        </w:numPr>
        <w:spacing w:after="0" w:line="240" w:lineRule="auto"/>
      </w:pPr>
      <w:r w:rsidRPr="00572FC4">
        <w:t>An attempt will be made to notify each candidate by phone of election results the day the election ends.</w:t>
      </w:r>
    </w:p>
    <w:p w14:paraId="3525CE10" w14:textId="77777777" w:rsidR="00231F78" w:rsidRPr="00572FC4" w:rsidRDefault="00231F78" w:rsidP="00231F78"/>
    <w:p w14:paraId="065EFCDB" w14:textId="77777777" w:rsidR="00231F78" w:rsidRPr="00572FC4" w:rsidRDefault="00231F78" w:rsidP="00231F78"/>
    <w:p w14:paraId="05170427" w14:textId="77777777" w:rsidR="00231F78" w:rsidRPr="00572FC4" w:rsidRDefault="00231F78" w:rsidP="00231F78">
      <w:pPr>
        <w:numPr>
          <w:ilvl w:val="0"/>
          <w:numId w:val="26"/>
        </w:numPr>
        <w:spacing w:after="0" w:line="240" w:lineRule="auto"/>
      </w:pPr>
      <w:r w:rsidRPr="00572FC4">
        <w:t>If a run-off election is needed, voting shall commence no more than five school days after the end of the first election. Votes will be due back five school days after the run-off election begins. Election results will be viewed within two school days by the Chairperson, Co-chair, or BOD designee.</w:t>
      </w:r>
    </w:p>
    <w:p w14:paraId="5F06EE2F" w14:textId="77777777" w:rsidR="00231F78" w:rsidRPr="00572FC4" w:rsidRDefault="00231F78" w:rsidP="00231F78"/>
    <w:p w14:paraId="27EC6CBF" w14:textId="77777777" w:rsidR="00231F78" w:rsidRPr="00572FC4" w:rsidRDefault="00231F78" w:rsidP="00231F78">
      <w:pPr>
        <w:numPr>
          <w:ilvl w:val="0"/>
          <w:numId w:val="26"/>
        </w:numPr>
        <w:spacing w:after="0" w:line="240" w:lineRule="auto"/>
      </w:pPr>
      <w:r w:rsidRPr="00572FC4">
        <w:t>Election results should be announced, reporting total number of votes cast and total number of votes per candidate at the next Representative Council meeting.</w:t>
      </w:r>
    </w:p>
    <w:p w14:paraId="3414B5E7" w14:textId="77777777" w:rsidR="00231F78" w:rsidRPr="00572FC4" w:rsidRDefault="00231F78" w:rsidP="00231F78">
      <w:pPr>
        <w:rPr>
          <w:strike/>
        </w:rPr>
      </w:pPr>
    </w:p>
    <w:p w14:paraId="19932295" w14:textId="77777777" w:rsidR="00231F78" w:rsidRPr="00572FC4" w:rsidRDefault="00231F78" w:rsidP="00231F78">
      <w:pPr>
        <w:numPr>
          <w:ilvl w:val="0"/>
          <w:numId w:val="26"/>
        </w:numPr>
        <w:spacing w:after="0" w:line="240" w:lineRule="auto"/>
        <w:rPr>
          <w:strike/>
        </w:rPr>
      </w:pPr>
      <w:r w:rsidRPr="00572FC4">
        <w:t xml:space="preserve">Within two school days after the end of an election, candidates may request to review the election data in coordination with the Chairperson, Co-chair or BOD </w:t>
      </w:r>
      <w:proofErr w:type="gramStart"/>
      <w:r w:rsidRPr="00572FC4">
        <w:t>designee</w:t>
      </w:r>
      <w:proofErr w:type="gramEnd"/>
      <w:r w:rsidRPr="00572FC4">
        <w:t>.</w:t>
      </w:r>
    </w:p>
    <w:p w14:paraId="3CA2626E" w14:textId="77777777" w:rsidR="00231F78" w:rsidRPr="00572FC4" w:rsidRDefault="00231F78" w:rsidP="00231F78"/>
    <w:p w14:paraId="3CA6E78F" w14:textId="77777777" w:rsidR="00231F78" w:rsidRPr="00572FC4" w:rsidRDefault="00231F78" w:rsidP="00231F78">
      <w:pPr>
        <w:numPr>
          <w:ilvl w:val="0"/>
          <w:numId w:val="26"/>
        </w:numPr>
        <w:spacing w:after="0" w:line="240" w:lineRule="auto"/>
        <w:rPr>
          <w:strike/>
        </w:rPr>
      </w:pPr>
      <w:r w:rsidRPr="00572FC4">
        <w:lastRenderedPageBreak/>
        <w:t>Each member is responsible to cast his/her vote(s).</w:t>
      </w:r>
    </w:p>
    <w:p w14:paraId="6A0E2B5E" w14:textId="77777777" w:rsidR="00231F78" w:rsidRPr="00572FC4" w:rsidRDefault="00231F78" w:rsidP="00231F78">
      <w:pPr>
        <w:pStyle w:val="ListParagraph"/>
        <w:rPr>
          <w:strike/>
        </w:rPr>
      </w:pPr>
    </w:p>
    <w:p w14:paraId="3CA2ADDC" w14:textId="77777777" w:rsidR="00231F78" w:rsidRPr="00572FC4" w:rsidRDefault="00231F78" w:rsidP="00231F78">
      <w:pPr>
        <w:numPr>
          <w:ilvl w:val="0"/>
          <w:numId w:val="26"/>
        </w:numPr>
        <w:spacing w:after="0" w:line="240" w:lineRule="auto"/>
      </w:pPr>
      <w:r w:rsidRPr="00572FC4">
        <w:t>Social media may be used to campaign.  The WEA is not responsible for any social media content.</w:t>
      </w:r>
    </w:p>
    <w:p w14:paraId="47F49C4D" w14:textId="77777777" w:rsidR="00231F78" w:rsidRPr="00572FC4" w:rsidRDefault="00231F78" w:rsidP="00231F78">
      <w:pPr>
        <w:pStyle w:val="ListParagraph"/>
      </w:pPr>
    </w:p>
    <w:p w14:paraId="0E1D057A" w14:textId="77777777" w:rsidR="00231F78" w:rsidRPr="00572FC4" w:rsidRDefault="00231F78" w:rsidP="00231F78">
      <w:pPr>
        <w:numPr>
          <w:ilvl w:val="0"/>
          <w:numId w:val="26"/>
        </w:numPr>
        <w:spacing w:after="0" w:line="240" w:lineRule="auto"/>
      </w:pPr>
      <w:r w:rsidRPr="00572FC4">
        <w:t xml:space="preserve">All questions regarding elections policies will be directed to the Elections Chairperson, Co-chair or BOD </w:t>
      </w:r>
      <w:proofErr w:type="gramStart"/>
      <w:r w:rsidRPr="00572FC4">
        <w:t>designee</w:t>
      </w:r>
      <w:proofErr w:type="gramEnd"/>
      <w:r w:rsidRPr="00572FC4">
        <w:t>.</w:t>
      </w:r>
    </w:p>
    <w:p w14:paraId="0A67C216" w14:textId="77777777" w:rsidR="00231F78" w:rsidRPr="00572FC4" w:rsidRDefault="00231F78" w:rsidP="00231F78">
      <w:pPr>
        <w:pStyle w:val="ListParagraph"/>
      </w:pPr>
    </w:p>
    <w:p w14:paraId="498D7246" w14:textId="77777777" w:rsidR="00231F78" w:rsidRPr="00572FC4" w:rsidRDefault="00231F78" w:rsidP="00231F78">
      <w:pPr>
        <w:numPr>
          <w:ilvl w:val="0"/>
          <w:numId w:val="26"/>
        </w:numPr>
        <w:spacing w:after="0" w:line="218" w:lineRule="auto"/>
        <w:jc w:val="both"/>
        <w:rPr>
          <w:rFonts w:eastAsia="Calibri"/>
        </w:rPr>
      </w:pPr>
      <w:r w:rsidRPr="00572FC4">
        <w:rPr>
          <w:rFonts w:eastAsia="Calibri"/>
        </w:rPr>
        <w:t>Candidates shall not use their position or affiliation with the WEA for unwarranted privileges, preferences, exemptions or advantages for their campaign.</w:t>
      </w:r>
    </w:p>
    <w:p w14:paraId="3676ED83" w14:textId="3C5A2253" w:rsidR="00F35178" w:rsidRPr="00B81134" w:rsidRDefault="00F35178" w:rsidP="00231F78">
      <w:pPr>
        <w:spacing w:before="240" w:after="0" w:line="240" w:lineRule="auto"/>
        <w:ind w:left="720"/>
        <w:rPr>
          <w:color w:val="000000" w:themeColor="text1"/>
        </w:rPr>
      </w:pPr>
    </w:p>
    <w:p w14:paraId="17221095" w14:textId="77777777" w:rsidR="00190970" w:rsidRDefault="00190970" w:rsidP="00F35178">
      <w:pPr>
        <w:spacing w:before="240"/>
        <w:rPr>
          <w:color w:val="FF0000"/>
        </w:rPr>
      </w:pPr>
    </w:p>
    <w:p w14:paraId="10E2D3F0" w14:textId="77777777" w:rsidR="00190970" w:rsidRDefault="00190970" w:rsidP="00190970">
      <w:pPr>
        <w:rPr>
          <w:color w:val="FF0000"/>
        </w:rPr>
      </w:pPr>
    </w:p>
    <w:p w14:paraId="68E94D51" w14:textId="77777777" w:rsidR="00190970" w:rsidRDefault="00190970" w:rsidP="00190970">
      <w:pPr>
        <w:rPr>
          <w:color w:val="FF0000"/>
        </w:rPr>
      </w:pPr>
    </w:p>
    <w:p w14:paraId="5947FFEE" w14:textId="77777777" w:rsidR="00190970" w:rsidRDefault="00190970" w:rsidP="00190970">
      <w:pPr>
        <w:rPr>
          <w:color w:val="FF0000"/>
        </w:rPr>
      </w:pPr>
    </w:p>
    <w:p w14:paraId="3A322FB1" w14:textId="77777777" w:rsidR="00190970" w:rsidRDefault="00190970" w:rsidP="00190970">
      <w:pPr>
        <w:rPr>
          <w:color w:val="FF0000"/>
        </w:rPr>
      </w:pPr>
    </w:p>
    <w:p w14:paraId="325C7829" w14:textId="77777777" w:rsidR="00190970" w:rsidRDefault="00190970" w:rsidP="00190970">
      <w:pPr>
        <w:rPr>
          <w:color w:val="FF0000"/>
        </w:rPr>
      </w:pPr>
    </w:p>
    <w:p w14:paraId="207A9516" w14:textId="77777777" w:rsidR="00190970" w:rsidRDefault="00190970" w:rsidP="00190970">
      <w:pPr>
        <w:rPr>
          <w:color w:val="FF0000"/>
        </w:rPr>
      </w:pPr>
    </w:p>
    <w:p w14:paraId="19B63ED1" w14:textId="77777777" w:rsidR="00190970" w:rsidRDefault="00190970" w:rsidP="00190970">
      <w:pPr>
        <w:rPr>
          <w:color w:val="FF0000"/>
        </w:rPr>
      </w:pPr>
    </w:p>
    <w:p w14:paraId="7F9498E3" w14:textId="77777777" w:rsidR="00190970" w:rsidRDefault="00190970" w:rsidP="00190970">
      <w:pPr>
        <w:rPr>
          <w:color w:val="FF0000"/>
        </w:rPr>
      </w:pPr>
    </w:p>
    <w:p w14:paraId="02BA28D1" w14:textId="77777777" w:rsidR="00190970" w:rsidRDefault="00190970" w:rsidP="00190970">
      <w:pPr>
        <w:rPr>
          <w:color w:val="FF0000"/>
        </w:rPr>
      </w:pPr>
    </w:p>
    <w:p w14:paraId="3ABC8037" w14:textId="77777777" w:rsidR="00190970" w:rsidRDefault="00190970" w:rsidP="00190970">
      <w:pPr>
        <w:rPr>
          <w:color w:val="FF0000"/>
        </w:rPr>
      </w:pPr>
    </w:p>
    <w:p w14:paraId="6C8F90DA" w14:textId="77777777" w:rsidR="00190970" w:rsidRDefault="00190970" w:rsidP="00190970">
      <w:pPr>
        <w:rPr>
          <w:color w:val="FF0000"/>
        </w:rPr>
      </w:pPr>
    </w:p>
    <w:p w14:paraId="19729D88" w14:textId="35381C40" w:rsidR="00F35178" w:rsidRDefault="00CB1081" w:rsidP="00F35178">
      <w:pPr>
        <w:pStyle w:val="Footer"/>
      </w:pPr>
      <w:r>
        <w:t>A</w:t>
      </w:r>
      <w:r w:rsidR="00F35178">
        <w:t xml:space="preserve">pproved </w:t>
      </w:r>
      <w:r w:rsidR="00616B81">
        <w:t xml:space="preserve">by WEA Board of Directors </w:t>
      </w:r>
      <w:r w:rsidR="00231F78">
        <w:t>on</w:t>
      </w:r>
      <w:r w:rsidR="00F35178">
        <w:t>: 1</w:t>
      </w:r>
      <w:r w:rsidR="00231F78">
        <w:t>2</w:t>
      </w:r>
      <w:r w:rsidR="00F35178">
        <w:t>/</w:t>
      </w:r>
      <w:r w:rsidR="00231F78">
        <w:t>5</w:t>
      </w:r>
      <w:r w:rsidR="00F35178">
        <w:t>/20</w:t>
      </w:r>
      <w:r w:rsidR="00231F78">
        <w:t>23</w:t>
      </w:r>
    </w:p>
    <w:p w14:paraId="7587FA6D" w14:textId="20FF196A" w:rsidR="002571B5" w:rsidRDefault="009D6AE7" w:rsidP="001D41C3">
      <w:r>
        <w:t xml:space="preserve">   </w:t>
      </w:r>
    </w:p>
    <w:p w14:paraId="7D487946" w14:textId="77777777" w:rsidR="00231F78" w:rsidRDefault="00231F78">
      <w:pPr>
        <w:rPr>
          <w:b/>
          <w:bCs/>
          <w:color w:val="000000" w:themeColor="text1"/>
          <w:sz w:val="32"/>
          <w:szCs w:val="32"/>
          <w:u w:val="single"/>
        </w:rPr>
      </w:pPr>
      <w:r>
        <w:rPr>
          <w:b/>
          <w:bCs/>
          <w:color w:val="000000" w:themeColor="text1"/>
          <w:sz w:val="32"/>
          <w:szCs w:val="32"/>
          <w:u w:val="single"/>
        </w:rPr>
        <w:br w:type="page"/>
      </w:r>
    </w:p>
    <w:p w14:paraId="530CF015" w14:textId="68E39142" w:rsidR="009D6AE7" w:rsidRDefault="009D6AE7" w:rsidP="009D6AE7">
      <w:pPr>
        <w:contextualSpacing/>
        <w:jc w:val="center"/>
        <w:rPr>
          <w:b/>
          <w:bCs/>
          <w:color w:val="000000" w:themeColor="text1"/>
          <w:sz w:val="32"/>
          <w:szCs w:val="32"/>
          <w:u w:val="single"/>
        </w:rPr>
      </w:pPr>
      <w:r>
        <w:rPr>
          <w:b/>
          <w:bCs/>
          <w:color w:val="000000" w:themeColor="text1"/>
          <w:sz w:val="32"/>
          <w:szCs w:val="32"/>
          <w:u w:val="single"/>
        </w:rPr>
        <w:lastRenderedPageBreak/>
        <w:t>Negotiations Team Policy</w:t>
      </w:r>
    </w:p>
    <w:p w14:paraId="6B3DA5BB" w14:textId="77777777" w:rsidR="009D6AE7" w:rsidRDefault="009D6AE7" w:rsidP="009D6AE7">
      <w:pPr>
        <w:contextualSpacing/>
      </w:pPr>
    </w:p>
    <w:p w14:paraId="32632F18" w14:textId="77777777" w:rsidR="009D6AE7" w:rsidRDefault="009D6AE7" w:rsidP="009D6AE7">
      <w:pPr>
        <w:contextualSpacing/>
      </w:pPr>
      <w:r>
        <w:t xml:space="preserve">Contract negotiations will be conducted in accordance with Article 4 and follow the timelines established within the Terms and Conditions of the WEA WCSD Agreement and NRS 288. </w:t>
      </w:r>
    </w:p>
    <w:p w14:paraId="221280EA" w14:textId="77777777" w:rsidR="009D6AE7" w:rsidRDefault="009D6AE7" w:rsidP="009D6AE7">
      <w:pPr>
        <w:contextualSpacing/>
      </w:pPr>
    </w:p>
    <w:p w14:paraId="3AE858A4" w14:textId="77777777" w:rsidR="009D6AE7" w:rsidRDefault="009D6AE7" w:rsidP="009D6AE7">
      <w:pPr>
        <w:contextualSpacing/>
      </w:pPr>
      <w:r>
        <w:t xml:space="preserve">The negotiations bargaining team committee will be established by the President and the Executive Director, who serves as the Chief Negotiator. There will be an application process open to all members of the Association. Creation of an application and selection of negotiations bargaining team members will be completed with Board input. </w:t>
      </w:r>
    </w:p>
    <w:p w14:paraId="7E9D57ED" w14:textId="77777777" w:rsidR="009D6AE7" w:rsidRDefault="009D6AE7" w:rsidP="009D6AE7">
      <w:pPr>
        <w:contextualSpacing/>
      </w:pPr>
    </w:p>
    <w:p w14:paraId="754322D2" w14:textId="77777777" w:rsidR="009D6AE7" w:rsidRDefault="009D6AE7" w:rsidP="009D6AE7">
      <w:pPr>
        <w:contextualSpacing/>
      </w:pPr>
      <w:r>
        <w:t xml:space="preserve">A survey of the general membership will be taken to inform the Association of the issues upon which the membership wishes to focus the negotiations. Proposals will be generated by the President and Executive Director; generated, reviewed, and edited by the board; and presented during negotiations sessions with the </w:t>
      </w:r>
      <w:proofErr w:type="gramStart"/>
      <w:r>
        <w:t>District</w:t>
      </w:r>
      <w:proofErr w:type="gramEnd"/>
      <w:r>
        <w:t xml:space="preserve">. Counterproposals received by the Association from the District will be reviewed with the Board. Proposals and counterproposals will not be signed by the Chief Negotiator until the Board approves their content. </w:t>
      </w:r>
    </w:p>
    <w:p w14:paraId="2B9BB8B8" w14:textId="77777777" w:rsidR="009D6AE7" w:rsidRDefault="009D6AE7" w:rsidP="009D6AE7">
      <w:pPr>
        <w:contextualSpacing/>
      </w:pPr>
    </w:p>
    <w:p w14:paraId="100A2A03" w14:textId="77777777" w:rsidR="009D6AE7" w:rsidRDefault="009D6AE7" w:rsidP="009D6AE7">
      <w:pPr>
        <w:contextualSpacing/>
      </w:pPr>
      <w:r>
        <w:t xml:space="preserve">Ratification of the final written Tentative Agreement will take place following the procedure outlined in the WEA Bylaws. </w:t>
      </w:r>
    </w:p>
    <w:p w14:paraId="70FA6D49" w14:textId="77777777" w:rsidR="009D6AE7" w:rsidRDefault="009D6AE7" w:rsidP="009D6AE7">
      <w:pPr>
        <w:contextualSpacing/>
      </w:pPr>
    </w:p>
    <w:p w14:paraId="523F6C33" w14:textId="77777777" w:rsidR="009D6AE7" w:rsidRDefault="009D6AE7" w:rsidP="009D6AE7">
      <w:pPr>
        <w:contextualSpacing/>
      </w:pPr>
    </w:p>
    <w:p w14:paraId="6626C2E8" w14:textId="77777777" w:rsidR="009D6AE7" w:rsidRDefault="009D6AE7" w:rsidP="009D6AE7">
      <w:pPr>
        <w:contextualSpacing/>
        <w:jc w:val="right"/>
      </w:pPr>
      <w:r>
        <w:t>09/07/2022</w:t>
      </w:r>
    </w:p>
    <w:p w14:paraId="78102B13" w14:textId="77777777" w:rsidR="009D6AE7" w:rsidRDefault="009D6AE7" w:rsidP="009D6AE7">
      <w:pPr>
        <w:contextualSpacing/>
      </w:pPr>
    </w:p>
    <w:p w14:paraId="757EC176" w14:textId="3BEAFDC2" w:rsidR="00914EEA" w:rsidRDefault="00914EEA">
      <w:r>
        <w:br w:type="page"/>
      </w:r>
    </w:p>
    <w:p w14:paraId="7E8E2B9E" w14:textId="77777777" w:rsidR="00914EEA" w:rsidRPr="00914EEA" w:rsidRDefault="00914EEA" w:rsidP="00914EEA">
      <w:pPr>
        <w:spacing w:after="0" w:line="240" w:lineRule="auto"/>
        <w:contextualSpacing/>
        <w:rPr>
          <w:rFonts w:cstheme="minorHAnsi"/>
          <w:b/>
          <w:bCs/>
        </w:rPr>
      </w:pPr>
      <w:r w:rsidRPr="00914EEA">
        <w:rPr>
          <w:rFonts w:cstheme="minorHAnsi"/>
          <w:b/>
          <w:bCs/>
          <w:sz w:val="36"/>
          <w:szCs w:val="36"/>
        </w:rPr>
        <w:lastRenderedPageBreak/>
        <w:t>WEA Communications Policy Draft</w:t>
      </w:r>
    </w:p>
    <w:p w14:paraId="2F2C579E" w14:textId="77777777" w:rsidR="00914EEA" w:rsidRPr="004D4AEE" w:rsidRDefault="00914EEA" w:rsidP="00914EEA">
      <w:pPr>
        <w:spacing w:after="0" w:line="240" w:lineRule="auto"/>
        <w:contextualSpacing/>
        <w:rPr>
          <w:rFonts w:ascii="Arial" w:hAnsi="Arial" w:cs="Arial"/>
        </w:rPr>
      </w:pPr>
    </w:p>
    <w:p w14:paraId="532A0EC1" w14:textId="77777777" w:rsidR="00914EEA" w:rsidRPr="00914EEA" w:rsidRDefault="00914EEA" w:rsidP="00914EEA">
      <w:pPr>
        <w:spacing w:after="0" w:line="240" w:lineRule="auto"/>
        <w:contextualSpacing/>
        <w:rPr>
          <w:rFonts w:cstheme="minorHAnsi"/>
        </w:rPr>
      </w:pPr>
      <w:r w:rsidRPr="00914EEA">
        <w:rPr>
          <w:rFonts w:cstheme="minorHAnsi"/>
        </w:rPr>
        <w:t>The purpose of WEA communications is to inform via internal communications to engage and mobilize members and via external communications to strengthen trust and credibility with the broader community. Communications should highlight WEA’s work, advocate for the issues most impacting our members, and present WEA as a unified, professional voice for educators in Washoe County. All messaging should be framed through the lens of WEA’s priorities and the needs of Washoe educators.</w:t>
      </w:r>
    </w:p>
    <w:p w14:paraId="0F84F176" w14:textId="77777777" w:rsidR="00914EEA" w:rsidRPr="00914EEA" w:rsidRDefault="00914EEA" w:rsidP="00914EEA">
      <w:pPr>
        <w:spacing w:after="0" w:line="240" w:lineRule="auto"/>
        <w:contextualSpacing/>
        <w:rPr>
          <w:rFonts w:cstheme="minorHAnsi"/>
        </w:rPr>
      </w:pPr>
    </w:p>
    <w:p w14:paraId="7A2FEC31" w14:textId="77777777" w:rsidR="00914EEA" w:rsidRPr="00914EEA" w:rsidRDefault="00914EEA" w:rsidP="00914EEA">
      <w:pPr>
        <w:spacing w:after="0" w:line="240" w:lineRule="auto"/>
        <w:contextualSpacing/>
        <w:rPr>
          <w:rFonts w:cstheme="minorHAnsi"/>
          <w:b/>
          <w:bCs/>
        </w:rPr>
      </w:pPr>
      <w:r w:rsidRPr="00914EEA">
        <w:rPr>
          <w:rFonts w:cstheme="minorHAnsi"/>
          <w:b/>
          <w:bCs/>
        </w:rPr>
        <w:t>Internal communications</w:t>
      </w:r>
    </w:p>
    <w:p w14:paraId="1B851A13" w14:textId="77777777" w:rsidR="00914EEA" w:rsidRPr="00914EEA" w:rsidRDefault="00914EEA" w:rsidP="00914EEA">
      <w:pPr>
        <w:spacing w:after="0" w:line="240" w:lineRule="auto"/>
        <w:contextualSpacing/>
        <w:rPr>
          <w:rFonts w:cstheme="minorHAnsi"/>
        </w:rPr>
      </w:pPr>
    </w:p>
    <w:p w14:paraId="5C46118F" w14:textId="77777777" w:rsidR="00914EEA" w:rsidRPr="00914EEA" w:rsidRDefault="00914EEA" w:rsidP="00914EEA">
      <w:pPr>
        <w:spacing w:after="0" w:line="240" w:lineRule="auto"/>
        <w:contextualSpacing/>
        <w:rPr>
          <w:rFonts w:cstheme="minorHAnsi"/>
        </w:rPr>
      </w:pPr>
      <w:r w:rsidRPr="00914EEA">
        <w:rPr>
          <w:rFonts w:cstheme="minorHAnsi"/>
        </w:rPr>
        <w:t xml:space="preserve">Communication with members shall be considered internal communication. This includes emails sent to building representatives and all members. These should be crafted by the WEA President with the assistance of staff (as needed). Internal communications shall be purposeful to provide information but not sent so frequently they become routinely ignored. </w:t>
      </w:r>
    </w:p>
    <w:p w14:paraId="071C7FCE" w14:textId="77777777" w:rsidR="00914EEA" w:rsidRPr="00914EEA" w:rsidRDefault="00914EEA" w:rsidP="00914EEA">
      <w:pPr>
        <w:spacing w:after="0" w:line="240" w:lineRule="auto"/>
        <w:contextualSpacing/>
        <w:rPr>
          <w:rFonts w:cstheme="minorHAnsi"/>
        </w:rPr>
      </w:pPr>
    </w:p>
    <w:p w14:paraId="6B5FC80B" w14:textId="77777777" w:rsidR="00914EEA" w:rsidRPr="00914EEA" w:rsidRDefault="00914EEA" w:rsidP="00914EEA">
      <w:pPr>
        <w:spacing w:after="0" w:line="240" w:lineRule="auto"/>
        <w:contextualSpacing/>
        <w:rPr>
          <w:rFonts w:cstheme="minorHAnsi"/>
          <w:b/>
          <w:bCs/>
        </w:rPr>
      </w:pPr>
      <w:r w:rsidRPr="00914EEA">
        <w:rPr>
          <w:rFonts w:cstheme="minorHAnsi"/>
          <w:b/>
          <w:bCs/>
        </w:rPr>
        <w:t>External communications</w:t>
      </w:r>
    </w:p>
    <w:p w14:paraId="548A2F67" w14:textId="77777777" w:rsidR="00914EEA" w:rsidRPr="00914EEA" w:rsidRDefault="00914EEA" w:rsidP="00914EEA">
      <w:pPr>
        <w:spacing w:after="0" w:line="240" w:lineRule="auto"/>
        <w:contextualSpacing/>
        <w:rPr>
          <w:rFonts w:cstheme="minorHAnsi"/>
        </w:rPr>
      </w:pPr>
    </w:p>
    <w:p w14:paraId="5449615A" w14:textId="77777777" w:rsidR="00914EEA" w:rsidRPr="00914EEA" w:rsidRDefault="00914EEA" w:rsidP="00914EEA">
      <w:pPr>
        <w:spacing w:after="0" w:line="240" w:lineRule="auto"/>
        <w:contextualSpacing/>
        <w:rPr>
          <w:rFonts w:cstheme="minorHAnsi"/>
        </w:rPr>
      </w:pPr>
      <w:r w:rsidRPr="00914EEA">
        <w:rPr>
          <w:rFonts w:cstheme="minorHAnsi"/>
        </w:rPr>
        <w:t xml:space="preserve">Communication with stakeholders, the </w:t>
      </w:r>
      <w:proofErr w:type="gramStart"/>
      <w:r w:rsidRPr="00914EEA">
        <w:rPr>
          <w:rFonts w:cstheme="minorHAnsi"/>
        </w:rPr>
        <w:t>general public</w:t>
      </w:r>
      <w:proofErr w:type="gramEnd"/>
      <w:r w:rsidRPr="00914EEA">
        <w:rPr>
          <w:rFonts w:cstheme="minorHAnsi"/>
        </w:rPr>
        <w:t xml:space="preserve">, and via social media will be considered external communication. The WEA President and Executive Director, or their designees, have the authority to provide external communications on behalf of the Association, provided those communications adhere to the principles and boundaries outlined in this policy. The Communications committee will assist by developing strategies, reviewing content when requested, and supporting efforts to improve engagement and expand WEA’s reach though social and traditional media. </w:t>
      </w:r>
    </w:p>
    <w:p w14:paraId="1E2898DB" w14:textId="77777777" w:rsidR="00914EEA" w:rsidRPr="00914EEA" w:rsidRDefault="00914EEA" w:rsidP="00914EEA">
      <w:pPr>
        <w:spacing w:after="0" w:line="240" w:lineRule="auto"/>
        <w:contextualSpacing/>
        <w:rPr>
          <w:rFonts w:cstheme="minorHAnsi"/>
        </w:rPr>
      </w:pPr>
    </w:p>
    <w:p w14:paraId="167CD743" w14:textId="77777777" w:rsidR="00914EEA" w:rsidRPr="00914EEA" w:rsidRDefault="00914EEA" w:rsidP="00914EEA">
      <w:pPr>
        <w:spacing w:after="0" w:line="240" w:lineRule="auto"/>
        <w:contextualSpacing/>
        <w:rPr>
          <w:rFonts w:cstheme="minorHAnsi"/>
        </w:rPr>
      </w:pPr>
      <w:r w:rsidRPr="00914EEA">
        <w:rPr>
          <w:rFonts w:cstheme="minorHAnsi"/>
        </w:rPr>
        <w:t xml:space="preserve">The WEA President is the spokesperson for the organization. Staff or designated board members may be assigned this role by the President when necessary. </w:t>
      </w:r>
    </w:p>
    <w:p w14:paraId="4E5AE6AD" w14:textId="77777777" w:rsidR="00914EEA" w:rsidRPr="00914EEA" w:rsidRDefault="00914EEA" w:rsidP="00914EEA">
      <w:pPr>
        <w:spacing w:after="0" w:line="240" w:lineRule="auto"/>
        <w:contextualSpacing/>
        <w:rPr>
          <w:rFonts w:cstheme="minorHAnsi"/>
        </w:rPr>
      </w:pPr>
    </w:p>
    <w:p w14:paraId="105063AD" w14:textId="77777777" w:rsidR="00914EEA" w:rsidRPr="00914EEA" w:rsidRDefault="00914EEA" w:rsidP="00914EEA">
      <w:pPr>
        <w:spacing w:after="0" w:line="240" w:lineRule="auto"/>
        <w:contextualSpacing/>
        <w:rPr>
          <w:rFonts w:cstheme="minorHAnsi"/>
        </w:rPr>
      </w:pPr>
      <w:r w:rsidRPr="00914EEA">
        <w:rPr>
          <w:rFonts w:cstheme="minorHAnsi"/>
        </w:rPr>
        <w:t xml:space="preserve">Topics presented and discussed in executive session of the WEA Board of Directors shall not be externally communicated. </w:t>
      </w:r>
    </w:p>
    <w:p w14:paraId="770C9BBE" w14:textId="77777777" w:rsidR="00914EEA" w:rsidRPr="00914EEA" w:rsidRDefault="00914EEA" w:rsidP="00914EEA">
      <w:pPr>
        <w:spacing w:after="0" w:line="240" w:lineRule="auto"/>
        <w:contextualSpacing/>
        <w:rPr>
          <w:rFonts w:cstheme="minorHAnsi"/>
        </w:rPr>
      </w:pPr>
    </w:p>
    <w:p w14:paraId="39BFB532" w14:textId="77777777" w:rsidR="00914EEA" w:rsidRPr="00914EEA" w:rsidRDefault="00914EEA" w:rsidP="00914EEA">
      <w:pPr>
        <w:spacing w:after="0" w:line="240" w:lineRule="auto"/>
        <w:contextualSpacing/>
        <w:rPr>
          <w:rFonts w:cstheme="minorHAnsi"/>
          <w:b/>
          <w:bCs/>
        </w:rPr>
      </w:pPr>
      <w:r w:rsidRPr="00914EEA">
        <w:rPr>
          <w:rFonts w:cstheme="minorHAnsi"/>
          <w:b/>
          <w:bCs/>
        </w:rPr>
        <w:t>Communications Committee</w:t>
      </w:r>
    </w:p>
    <w:p w14:paraId="0A970BAB" w14:textId="77777777" w:rsidR="00914EEA" w:rsidRPr="00914EEA" w:rsidRDefault="00914EEA" w:rsidP="00914EEA">
      <w:pPr>
        <w:spacing w:after="0" w:line="240" w:lineRule="auto"/>
        <w:contextualSpacing/>
        <w:rPr>
          <w:rFonts w:cstheme="minorHAnsi"/>
        </w:rPr>
      </w:pPr>
    </w:p>
    <w:p w14:paraId="5FA7640E" w14:textId="77777777" w:rsidR="00914EEA" w:rsidRPr="00914EEA" w:rsidRDefault="00914EEA" w:rsidP="00914EEA">
      <w:pPr>
        <w:spacing w:after="0" w:line="240" w:lineRule="auto"/>
        <w:contextualSpacing/>
        <w:rPr>
          <w:rFonts w:cstheme="minorHAnsi"/>
        </w:rPr>
      </w:pPr>
      <w:r w:rsidRPr="00914EEA">
        <w:rPr>
          <w:rFonts w:cstheme="minorHAnsi"/>
        </w:rPr>
        <w:t>The communications committee will develop creative ideas and tools to improve local member engagement, recommend strategies to expand WEA’s reach through social and traditional media. This includes assisting with drafting, editing, and promoting content that aligns with the guiding principles within this policy.</w:t>
      </w:r>
    </w:p>
    <w:p w14:paraId="33B64B1F" w14:textId="77777777" w:rsidR="00914EEA" w:rsidRPr="00914EEA" w:rsidRDefault="00914EEA" w:rsidP="00914EEA">
      <w:pPr>
        <w:spacing w:after="0" w:line="240" w:lineRule="auto"/>
        <w:contextualSpacing/>
        <w:rPr>
          <w:rFonts w:cstheme="minorHAnsi"/>
        </w:rPr>
      </w:pPr>
    </w:p>
    <w:p w14:paraId="736CBC86" w14:textId="77777777" w:rsidR="00914EEA" w:rsidRPr="00914EEA" w:rsidRDefault="00914EEA" w:rsidP="00914EEA">
      <w:pPr>
        <w:spacing w:after="0" w:line="240" w:lineRule="auto"/>
        <w:contextualSpacing/>
        <w:rPr>
          <w:rFonts w:cstheme="minorHAnsi"/>
          <w:b/>
          <w:bCs/>
        </w:rPr>
      </w:pPr>
      <w:r w:rsidRPr="00914EEA">
        <w:rPr>
          <w:rFonts w:cstheme="minorHAnsi"/>
          <w:b/>
          <w:bCs/>
        </w:rPr>
        <w:t>Social Media</w:t>
      </w:r>
    </w:p>
    <w:p w14:paraId="2D895FD6" w14:textId="77777777" w:rsidR="00914EEA" w:rsidRPr="00914EEA" w:rsidRDefault="00914EEA" w:rsidP="00914EEA">
      <w:pPr>
        <w:spacing w:after="0" w:line="240" w:lineRule="auto"/>
        <w:contextualSpacing/>
        <w:rPr>
          <w:rFonts w:cstheme="minorHAnsi"/>
        </w:rPr>
      </w:pPr>
    </w:p>
    <w:p w14:paraId="0A2E51AA" w14:textId="77777777" w:rsidR="00914EEA" w:rsidRPr="00914EEA" w:rsidRDefault="00914EEA" w:rsidP="00914EEA">
      <w:pPr>
        <w:spacing w:after="0" w:line="240" w:lineRule="auto"/>
        <w:contextualSpacing/>
        <w:rPr>
          <w:rFonts w:cstheme="minorHAnsi"/>
        </w:rPr>
      </w:pPr>
      <w:r w:rsidRPr="00914EEA">
        <w:rPr>
          <w:rFonts w:cstheme="minorHAnsi"/>
        </w:rPr>
        <w:t xml:space="preserve">Posting on WEA social media accounts will be managed by the WEA President and their designee, the Executive Director and their designee, or the chair of the Communications committee. </w:t>
      </w:r>
    </w:p>
    <w:p w14:paraId="2DFF8DB9" w14:textId="77777777" w:rsidR="00914EEA" w:rsidRPr="00914EEA" w:rsidRDefault="00914EEA" w:rsidP="00914EEA">
      <w:pPr>
        <w:spacing w:after="0" w:line="240" w:lineRule="auto"/>
        <w:contextualSpacing/>
        <w:rPr>
          <w:rFonts w:cstheme="minorHAnsi"/>
        </w:rPr>
      </w:pPr>
    </w:p>
    <w:p w14:paraId="3FECB711" w14:textId="77777777" w:rsidR="00914EEA" w:rsidRPr="00914EEA" w:rsidRDefault="00914EEA" w:rsidP="00914EEA">
      <w:pPr>
        <w:spacing w:after="0" w:line="240" w:lineRule="auto"/>
        <w:contextualSpacing/>
        <w:rPr>
          <w:rFonts w:cstheme="minorHAnsi"/>
        </w:rPr>
      </w:pPr>
      <w:r w:rsidRPr="00914EEA">
        <w:rPr>
          <w:rFonts w:cstheme="minorHAnsi"/>
        </w:rPr>
        <w:t xml:space="preserve">Social media posts </w:t>
      </w:r>
      <w:proofErr w:type="gramStart"/>
      <w:r w:rsidRPr="00914EEA">
        <w:rPr>
          <w:rFonts w:cstheme="minorHAnsi"/>
        </w:rPr>
        <w:t>shall</w:t>
      </w:r>
      <w:proofErr w:type="gramEnd"/>
      <w:r w:rsidRPr="00914EEA">
        <w:rPr>
          <w:rFonts w:cstheme="minorHAnsi"/>
        </w:rPr>
        <w:t xml:space="preserve"> be purposeful in advertising WEA events, highlighting WEA issues, emphasizing member contributions, and providing information relevant to the education profession. Posting member benefits from NSEA or NEA are generally acceptable to convey to all. </w:t>
      </w:r>
    </w:p>
    <w:p w14:paraId="7737DE3D" w14:textId="77777777" w:rsidR="00914EEA" w:rsidRPr="00914EEA" w:rsidRDefault="00914EEA" w:rsidP="00914EEA">
      <w:pPr>
        <w:spacing w:after="0" w:line="240" w:lineRule="auto"/>
        <w:contextualSpacing/>
        <w:rPr>
          <w:rFonts w:cstheme="minorHAnsi"/>
        </w:rPr>
      </w:pPr>
    </w:p>
    <w:p w14:paraId="3555CCE9" w14:textId="77777777" w:rsidR="00914EEA" w:rsidRPr="00914EEA" w:rsidRDefault="00914EEA" w:rsidP="00914EEA">
      <w:pPr>
        <w:spacing w:after="0" w:line="240" w:lineRule="auto"/>
        <w:contextualSpacing/>
        <w:rPr>
          <w:rFonts w:cstheme="minorHAnsi"/>
        </w:rPr>
      </w:pPr>
      <w:r w:rsidRPr="00914EEA">
        <w:rPr>
          <w:rFonts w:cstheme="minorHAnsi"/>
        </w:rPr>
        <w:lastRenderedPageBreak/>
        <w:t xml:space="preserve">Political posts should be generated by the Government Relations committee and provided to the Communications committee prior to posting, no </w:t>
      </w:r>
      <w:proofErr w:type="gramStart"/>
      <w:r w:rsidRPr="00914EEA">
        <w:rPr>
          <w:rFonts w:cstheme="minorHAnsi"/>
        </w:rPr>
        <w:t>matter</w:t>
      </w:r>
      <w:proofErr w:type="gramEnd"/>
      <w:r w:rsidRPr="00914EEA">
        <w:rPr>
          <w:rFonts w:cstheme="minorHAnsi"/>
        </w:rPr>
        <w:t xml:space="preserve"> their origin. </w:t>
      </w:r>
      <w:proofErr w:type="gramStart"/>
      <w:r w:rsidRPr="00914EEA">
        <w:rPr>
          <w:rFonts w:cstheme="minorHAnsi"/>
        </w:rPr>
        <w:t>The majority of</w:t>
      </w:r>
      <w:proofErr w:type="gramEnd"/>
      <w:r w:rsidRPr="00914EEA">
        <w:rPr>
          <w:rFonts w:cstheme="minorHAnsi"/>
        </w:rPr>
        <w:t xml:space="preserve"> political posts should be informational, </w:t>
      </w:r>
      <w:proofErr w:type="gramStart"/>
      <w:r w:rsidRPr="00914EEA">
        <w:rPr>
          <w:rFonts w:cstheme="minorHAnsi"/>
        </w:rPr>
        <w:t>such as:</w:t>
      </w:r>
      <w:proofErr w:type="gramEnd"/>
      <w:r w:rsidRPr="00914EEA">
        <w:rPr>
          <w:rFonts w:cstheme="minorHAnsi"/>
        </w:rPr>
        <w:t xml:space="preserve"> advertising WEA endorsed local candidates, encouraging people to register to vote, or voting reminders. Any posts questioned by the committees shall be reviewed by the WEA Executive Board prior to being externally communicated. </w:t>
      </w:r>
    </w:p>
    <w:p w14:paraId="37A2DF23" w14:textId="77777777" w:rsidR="00914EEA" w:rsidRPr="00914EEA" w:rsidRDefault="00914EEA" w:rsidP="00914EEA">
      <w:pPr>
        <w:spacing w:after="0" w:line="240" w:lineRule="auto"/>
        <w:contextualSpacing/>
        <w:rPr>
          <w:rFonts w:cstheme="minorHAnsi"/>
        </w:rPr>
      </w:pPr>
    </w:p>
    <w:p w14:paraId="7E57090B" w14:textId="77777777" w:rsidR="00914EEA" w:rsidRPr="00914EEA" w:rsidRDefault="00914EEA" w:rsidP="00914EEA">
      <w:pPr>
        <w:spacing w:after="0" w:line="240" w:lineRule="auto"/>
        <w:contextualSpacing/>
        <w:rPr>
          <w:rFonts w:cstheme="minorHAnsi"/>
        </w:rPr>
      </w:pPr>
      <w:r w:rsidRPr="00914EEA">
        <w:rPr>
          <w:rFonts w:cstheme="minorHAnsi"/>
        </w:rPr>
        <w:t xml:space="preserve">Reposting GoFundMe or other social media campaigns shall not occur as it could indicate preferential treatment. </w:t>
      </w:r>
    </w:p>
    <w:p w14:paraId="6C02E833" w14:textId="77777777" w:rsidR="00914EEA" w:rsidRPr="00914EEA" w:rsidRDefault="00914EEA" w:rsidP="00914EEA">
      <w:pPr>
        <w:spacing w:after="0" w:line="240" w:lineRule="auto"/>
        <w:contextualSpacing/>
        <w:rPr>
          <w:rFonts w:cstheme="minorHAnsi"/>
        </w:rPr>
      </w:pPr>
    </w:p>
    <w:p w14:paraId="4692DA72" w14:textId="77777777" w:rsidR="00914EEA" w:rsidRPr="00914EEA" w:rsidRDefault="00914EEA" w:rsidP="00914EEA">
      <w:pPr>
        <w:spacing w:after="0" w:line="240" w:lineRule="auto"/>
        <w:contextualSpacing/>
        <w:rPr>
          <w:rFonts w:cstheme="minorHAnsi"/>
          <w:b/>
          <w:bCs/>
        </w:rPr>
      </w:pPr>
      <w:r w:rsidRPr="00914EEA">
        <w:rPr>
          <w:rFonts w:cstheme="minorHAnsi"/>
          <w:b/>
          <w:bCs/>
        </w:rPr>
        <w:t>Accountability</w:t>
      </w:r>
    </w:p>
    <w:p w14:paraId="0AD3333D" w14:textId="77777777" w:rsidR="00914EEA" w:rsidRPr="00914EEA" w:rsidRDefault="00914EEA" w:rsidP="00914EEA">
      <w:pPr>
        <w:spacing w:after="0" w:line="240" w:lineRule="auto"/>
        <w:contextualSpacing/>
        <w:rPr>
          <w:rFonts w:cstheme="minorHAnsi"/>
        </w:rPr>
      </w:pPr>
    </w:p>
    <w:p w14:paraId="63616D3F" w14:textId="77777777" w:rsidR="00914EEA" w:rsidRPr="00914EEA" w:rsidRDefault="00914EEA" w:rsidP="00914EEA">
      <w:pPr>
        <w:spacing w:after="0" w:line="240" w:lineRule="auto"/>
        <w:contextualSpacing/>
        <w:rPr>
          <w:rFonts w:cstheme="minorHAnsi"/>
        </w:rPr>
      </w:pPr>
      <w:r w:rsidRPr="00914EEA">
        <w:rPr>
          <w:rFonts w:cstheme="minorHAnsi"/>
        </w:rPr>
        <w:t xml:space="preserve">Violations of this policy will be addressed by the WEA Executive Board. </w:t>
      </w:r>
    </w:p>
    <w:p w14:paraId="2BA8EBAB" w14:textId="77777777" w:rsidR="00914EEA" w:rsidRPr="00914EEA" w:rsidRDefault="00914EEA" w:rsidP="00914EEA">
      <w:pPr>
        <w:spacing w:after="0" w:line="240" w:lineRule="auto"/>
        <w:contextualSpacing/>
        <w:rPr>
          <w:rFonts w:cstheme="minorHAnsi"/>
        </w:rPr>
      </w:pPr>
    </w:p>
    <w:p w14:paraId="0A65DA8A" w14:textId="77777777" w:rsidR="00914EEA" w:rsidRPr="00914EEA" w:rsidRDefault="00914EEA" w:rsidP="00914EEA">
      <w:pPr>
        <w:spacing w:after="0" w:line="240" w:lineRule="auto"/>
        <w:contextualSpacing/>
        <w:rPr>
          <w:rFonts w:cstheme="minorHAnsi"/>
        </w:rPr>
      </w:pPr>
      <w:r w:rsidRPr="00914EEA">
        <w:rPr>
          <w:rFonts w:cstheme="minorHAnsi"/>
        </w:rPr>
        <w:t>Updated: 9/15/2025</w:t>
      </w:r>
    </w:p>
    <w:p w14:paraId="4115DB63" w14:textId="77777777" w:rsidR="009D6AE7" w:rsidRPr="002571B5" w:rsidRDefault="009D6AE7" w:rsidP="001D41C3"/>
    <w:sectPr w:rsidR="009D6AE7" w:rsidRPr="002571B5" w:rsidSect="001F258D">
      <w:footerReference w:type="default" r:id="rId8"/>
      <w:endnotePr>
        <w:numFmt w:val="decimal"/>
      </w:endnotePr>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F312" w14:textId="77777777" w:rsidR="009704EA" w:rsidRDefault="009704EA" w:rsidP="00F42086">
      <w:pPr>
        <w:spacing w:after="0" w:line="240" w:lineRule="auto"/>
      </w:pPr>
      <w:r>
        <w:separator/>
      </w:r>
    </w:p>
  </w:endnote>
  <w:endnote w:type="continuationSeparator" w:id="0">
    <w:p w14:paraId="59BFD981" w14:textId="77777777" w:rsidR="009704EA" w:rsidRDefault="009704EA" w:rsidP="00F4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72817"/>
      <w:docPartObj>
        <w:docPartGallery w:val="Page Numbers (Bottom of Page)"/>
        <w:docPartUnique/>
      </w:docPartObj>
    </w:sdtPr>
    <w:sdtEndPr>
      <w:rPr>
        <w:noProof/>
      </w:rPr>
    </w:sdtEndPr>
    <w:sdtContent>
      <w:p w14:paraId="3E8B81AD" w14:textId="77777777" w:rsidR="00525BB3" w:rsidRDefault="00525BB3">
        <w:pPr>
          <w:pStyle w:val="Footer"/>
          <w:jc w:val="right"/>
        </w:pPr>
        <w:r>
          <w:fldChar w:fldCharType="begin"/>
        </w:r>
        <w:r>
          <w:instrText xml:space="preserve"> PAGE   \* MERGEFORMAT </w:instrText>
        </w:r>
        <w:r>
          <w:fldChar w:fldCharType="separate"/>
        </w:r>
        <w:r w:rsidR="009C0ACB">
          <w:rPr>
            <w:noProof/>
          </w:rPr>
          <w:t>20</w:t>
        </w:r>
        <w:r>
          <w:rPr>
            <w:noProof/>
          </w:rPr>
          <w:fldChar w:fldCharType="end"/>
        </w:r>
      </w:p>
    </w:sdtContent>
  </w:sdt>
  <w:p w14:paraId="08FA96E1" w14:textId="77777777" w:rsidR="00525BB3" w:rsidRDefault="0052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02F1" w14:textId="77777777" w:rsidR="009704EA" w:rsidRDefault="009704EA" w:rsidP="00F42086">
      <w:pPr>
        <w:spacing w:after="0" w:line="240" w:lineRule="auto"/>
      </w:pPr>
      <w:r>
        <w:separator/>
      </w:r>
    </w:p>
  </w:footnote>
  <w:footnote w:type="continuationSeparator" w:id="0">
    <w:p w14:paraId="7E20064E" w14:textId="77777777" w:rsidR="009704EA" w:rsidRDefault="009704EA" w:rsidP="00F42086">
      <w:pPr>
        <w:spacing w:after="0" w:line="240" w:lineRule="auto"/>
      </w:pPr>
      <w:r>
        <w:continuationSeparator/>
      </w:r>
    </w:p>
  </w:footnote>
  <w:footnote w:id="1">
    <w:p w14:paraId="490A5B5D" w14:textId="77777777" w:rsidR="00525BB3" w:rsidRDefault="00525BB3">
      <w:pPr>
        <w:pStyle w:val="FootnoteText"/>
      </w:pPr>
      <w:r>
        <w:rPr>
          <w:rStyle w:val="FootnoteReference"/>
        </w:rPr>
        <w:footnoteRef/>
      </w:r>
      <w:r>
        <w:t xml:space="preserve"> As of 11/2006 the payroll is distributed twice a month. In calculating a yearly </w:t>
      </w:r>
      <w:proofErr w:type="gramStart"/>
      <w:r>
        <w:t>amount</w:t>
      </w:r>
      <w:proofErr w:type="gramEnd"/>
      <w:r>
        <w:t xml:space="preserve"> the 40 days will be divided by 24 payroll dates. Any adjustments earned during the school year by the WCSD shall be adjusted in the next payroll of the Association’s.</w:t>
      </w:r>
    </w:p>
  </w:footnote>
  <w:footnote w:id="2">
    <w:p w14:paraId="2D5FE54A" w14:textId="77777777" w:rsidR="00525BB3" w:rsidRDefault="00525BB3">
      <w:pPr>
        <w:pStyle w:val="FootnoteText"/>
      </w:pPr>
      <w:r>
        <w:rPr>
          <w:rStyle w:val="FootnoteReference"/>
        </w:rPr>
        <w:footnoteRef/>
      </w:r>
      <w:r>
        <w:t xml:space="preserve"> This is a benefit provided to other employees of the Association. In addition, the compensation provided by the Association to the President is not entitled to PERS.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B9C"/>
    <w:multiLevelType w:val="hybridMultilevel"/>
    <w:tmpl w:val="12D26588"/>
    <w:lvl w:ilvl="0" w:tplc="E1F8AC2E">
      <w:numFmt w:val="bullet"/>
      <w:lvlText w:val="-"/>
      <w:lvlJc w:val="left"/>
      <w:pPr>
        <w:ind w:left="720" w:hanging="360"/>
      </w:pPr>
      <w:rPr>
        <w:rFonts w:ascii="Courier New" w:eastAsia="Calibri" w:hAnsi="Courier New" w:cs="Courier New" w:hint="default"/>
      </w:rPr>
    </w:lvl>
    <w:lvl w:ilvl="1" w:tplc="42D66A60">
      <w:start w:val="1"/>
      <w:numFmt w:val="decimal"/>
      <w:lvlText w:val="%2."/>
      <w:lvlJc w:val="left"/>
      <w:pPr>
        <w:ind w:left="1440" w:hanging="360"/>
      </w:pPr>
      <w:rPr>
        <w:rFonts w:ascii="Courier New" w:eastAsiaTheme="minorHAnsi" w:hAnsi="Courier New" w:cs="Courier New"/>
      </w:rPr>
    </w:lvl>
    <w:lvl w:ilvl="2" w:tplc="9F2E3322">
      <w:start w:val="1"/>
      <w:numFmt w:val="lowerLetter"/>
      <w:lvlText w:val="%3."/>
      <w:lvlJc w:val="left"/>
      <w:pPr>
        <w:ind w:left="2160" w:hanging="360"/>
      </w:pPr>
      <w:rPr>
        <w:rFonts w:ascii="Courier New" w:eastAsiaTheme="minorHAnsi" w:hAnsi="Courier New" w:cs="Courier New"/>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C011A8"/>
    <w:multiLevelType w:val="hybridMultilevel"/>
    <w:tmpl w:val="13DAF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6144B"/>
    <w:multiLevelType w:val="hybridMultilevel"/>
    <w:tmpl w:val="81C0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05DD9"/>
    <w:multiLevelType w:val="hybridMultilevel"/>
    <w:tmpl w:val="536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1658"/>
    <w:multiLevelType w:val="hybridMultilevel"/>
    <w:tmpl w:val="E07CB93C"/>
    <w:lvl w:ilvl="0" w:tplc="0A4AFA3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B4D0B0C"/>
    <w:multiLevelType w:val="hybridMultilevel"/>
    <w:tmpl w:val="1408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73742"/>
    <w:multiLevelType w:val="hybridMultilevel"/>
    <w:tmpl w:val="3EC6A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94A5B"/>
    <w:multiLevelType w:val="hybridMultilevel"/>
    <w:tmpl w:val="B038F2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4C019D"/>
    <w:multiLevelType w:val="hybridMultilevel"/>
    <w:tmpl w:val="00201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12BBE"/>
    <w:multiLevelType w:val="hybridMultilevel"/>
    <w:tmpl w:val="A83C9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070AF"/>
    <w:multiLevelType w:val="hybridMultilevel"/>
    <w:tmpl w:val="88AE2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F4B1E"/>
    <w:multiLevelType w:val="hybridMultilevel"/>
    <w:tmpl w:val="0828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D5EDE"/>
    <w:multiLevelType w:val="hybridMultilevel"/>
    <w:tmpl w:val="636EF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03F9B"/>
    <w:multiLevelType w:val="hybridMultilevel"/>
    <w:tmpl w:val="3CF2879C"/>
    <w:lvl w:ilvl="0" w:tplc="BB04FAA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91480A"/>
    <w:multiLevelType w:val="hybridMultilevel"/>
    <w:tmpl w:val="285A46FE"/>
    <w:lvl w:ilvl="0" w:tplc="09A6A1AA">
      <w:start w:val="1"/>
      <w:numFmt w:val="decimal"/>
      <w:lvlText w:val="%1."/>
      <w:lvlJc w:val="left"/>
      <w:pPr>
        <w:tabs>
          <w:tab w:val="num" w:pos="1080"/>
        </w:tabs>
        <w:ind w:left="1080" w:hanging="360"/>
      </w:pPr>
      <w:rPr>
        <w:rFonts w:hint="default"/>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A553106"/>
    <w:multiLevelType w:val="hybridMultilevel"/>
    <w:tmpl w:val="C9F65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A502A"/>
    <w:multiLevelType w:val="hybridMultilevel"/>
    <w:tmpl w:val="538C77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BAA604F"/>
    <w:multiLevelType w:val="hybridMultilevel"/>
    <w:tmpl w:val="27F64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A152B"/>
    <w:multiLevelType w:val="hybridMultilevel"/>
    <w:tmpl w:val="9620B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5634A"/>
    <w:multiLevelType w:val="hybridMultilevel"/>
    <w:tmpl w:val="29E6A6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61221"/>
    <w:multiLevelType w:val="hybridMultilevel"/>
    <w:tmpl w:val="6C6A9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21BB2"/>
    <w:multiLevelType w:val="hybridMultilevel"/>
    <w:tmpl w:val="4404B49C"/>
    <w:lvl w:ilvl="0" w:tplc="04090015">
      <w:start w:val="1"/>
      <w:numFmt w:val="upp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4FA62D8"/>
    <w:multiLevelType w:val="hybridMultilevel"/>
    <w:tmpl w:val="3A0C3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C3EA9"/>
    <w:multiLevelType w:val="hybridMultilevel"/>
    <w:tmpl w:val="3C96D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02102"/>
    <w:multiLevelType w:val="hybridMultilevel"/>
    <w:tmpl w:val="57FCE2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B4696"/>
    <w:multiLevelType w:val="hybridMultilevel"/>
    <w:tmpl w:val="71147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384158">
    <w:abstractNumId w:val="6"/>
  </w:num>
  <w:num w:numId="2" w16cid:durableId="296572432">
    <w:abstractNumId w:val="20"/>
  </w:num>
  <w:num w:numId="3" w16cid:durableId="1269629680">
    <w:abstractNumId w:val="8"/>
  </w:num>
  <w:num w:numId="4" w16cid:durableId="732004289">
    <w:abstractNumId w:val="25"/>
  </w:num>
  <w:num w:numId="5" w16cid:durableId="1173647744">
    <w:abstractNumId w:val="15"/>
  </w:num>
  <w:num w:numId="6" w16cid:durableId="1867863638">
    <w:abstractNumId w:val="7"/>
  </w:num>
  <w:num w:numId="7" w16cid:durableId="705175051">
    <w:abstractNumId w:val="22"/>
  </w:num>
  <w:num w:numId="8" w16cid:durableId="73166298">
    <w:abstractNumId w:val="5"/>
  </w:num>
  <w:num w:numId="9" w16cid:durableId="937182347">
    <w:abstractNumId w:val="9"/>
  </w:num>
  <w:num w:numId="10" w16cid:durableId="1376197884">
    <w:abstractNumId w:val="24"/>
  </w:num>
  <w:num w:numId="11" w16cid:durableId="170799913">
    <w:abstractNumId w:val="13"/>
  </w:num>
  <w:num w:numId="12" w16cid:durableId="209804634">
    <w:abstractNumId w:val="16"/>
  </w:num>
  <w:num w:numId="13" w16cid:durableId="680359144">
    <w:abstractNumId w:val="3"/>
  </w:num>
  <w:num w:numId="14" w16cid:durableId="422532331">
    <w:abstractNumId w:val="11"/>
  </w:num>
  <w:num w:numId="15" w16cid:durableId="349375597">
    <w:abstractNumId w:val="19"/>
  </w:num>
  <w:num w:numId="16" w16cid:durableId="294070232">
    <w:abstractNumId w:val="2"/>
  </w:num>
  <w:num w:numId="17" w16cid:durableId="310603455">
    <w:abstractNumId w:val="23"/>
  </w:num>
  <w:num w:numId="18" w16cid:durableId="1973562205">
    <w:abstractNumId w:val="10"/>
  </w:num>
  <w:num w:numId="19" w16cid:durableId="1815830689">
    <w:abstractNumId w:val="18"/>
  </w:num>
  <w:num w:numId="20" w16cid:durableId="383600308">
    <w:abstractNumId w:val="17"/>
  </w:num>
  <w:num w:numId="21" w16cid:durableId="987703799">
    <w:abstractNumId w:val="12"/>
  </w:num>
  <w:num w:numId="22" w16cid:durableId="1207446396">
    <w:abstractNumId w:val="1"/>
  </w:num>
  <w:num w:numId="23" w16cid:durableId="10526546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23092">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25" w16cid:durableId="1907379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77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4B7"/>
    <w:rsid w:val="00085F6B"/>
    <w:rsid w:val="000D65F7"/>
    <w:rsid w:val="000F3B34"/>
    <w:rsid w:val="001617D9"/>
    <w:rsid w:val="00171FC2"/>
    <w:rsid w:val="00190970"/>
    <w:rsid w:val="001D41C3"/>
    <w:rsid w:val="001F258D"/>
    <w:rsid w:val="00231F78"/>
    <w:rsid w:val="002571B5"/>
    <w:rsid w:val="00264018"/>
    <w:rsid w:val="00281C6C"/>
    <w:rsid w:val="00293E52"/>
    <w:rsid w:val="002B155F"/>
    <w:rsid w:val="002D3FA9"/>
    <w:rsid w:val="0030661F"/>
    <w:rsid w:val="003134DF"/>
    <w:rsid w:val="0033757F"/>
    <w:rsid w:val="003D52F2"/>
    <w:rsid w:val="003E13DB"/>
    <w:rsid w:val="00487822"/>
    <w:rsid w:val="00490DCE"/>
    <w:rsid w:val="00493DE3"/>
    <w:rsid w:val="004E205A"/>
    <w:rsid w:val="004E71C5"/>
    <w:rsid w:val="00517A0C"/>
    <w:rsid w:val="00525BB3"/>
    <w:rsid w:val="005E0332"/>
    <w:rsid w:val="005E4E69"/>
    <w:rsid w:val="00616B81"/>
    <w:rsid w:val="00706EF2"/>
    <w:rsid w:val="00711FE9"/>
    <w:rsid w:val="00744ED3"/>
    <w:rsid w:val="00754B67"/>
    <w:rsid w:val="00854B9D"/>
    <w:rsid w:val="008814B7"/>
    <w:rsid w:val="008B4336"/>
    <w:rsid w:val="008E1F80"/>
    <w:rsid w:val="008F3766"/>
    <w:rsid w:val="008F51A1"/>
    <w:rsid w:val="00914EEA"/>
    <w:rsid w:val="00937322"/>
    <w:rsid w:val="009704EA"/>
    <w:rsid w:val="0097097E"/>
    <w:rsid w:val="009C0ACB"/>
    <w:rsid w:val="009D6AE7"/>
    <w:rsid w:val="00A06942"/>
    <w:rsid w:val="00A804E1"/>
    <w:rsid w:val="00BA0374"/>
    <w:rsid w:val="00BA3CD8"/>
    <w:rsid w:val="00BB6D3F"/>
    <w:rsid w:val="00C71B8A"/>
    <w:rsid w:val="00CB1081"/>
    <w:rsid w:val="00CE3652"/>
    <w:rsid w:val="00D80377"/>
    <w:rsid w:val="00D8323C"/>
    <w:rsid w:val="00D931CD"/>
    <w:rsid w:val="00DC1929"/>
    <w:rsid w:val="00DC5E27"/>
    <w:rsid w:val="00DC6505"/>
    <w:rsid w:val="00EC5223"/>
    <w:rsid w:val="00F34A98"/>
    <w:rsid w:val="00F35178"/>
    <w:rsid w:val="00F42086"/>
    <w:rsid w:val="00FB38FD"/>
    <w:rsid w:val="00FC2BF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68FE"/>
  <w15:docId w15:val="{2370C5F3-004F-4ED5-8F6C-D8ACA854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B7"/>
    <w:pPr>
      <w:ind w:left="720"/>
      <w:contextualSpacing/>
    </w:pPr>
  </w:style>
  <w:style w:type="paragraph" w:styleId="EndnoteText">
    <w:name w:val="endnote text"/>
    <w:basedOn w:val="Normal"/>
    <w:link w:val="EndnoteTextChar"/>
    <w:uiPriority w:val="99"/>
    <w:semiHidden/>
    <w:unhideWhenUsed/>
    <w:rsid w:val="00F420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086"/>
    <w:rPr>
      <w:sz w:val="20"/>
      <w:szCs w:val="20"/>
    </w:rPr>
  </w:style>
  <w:style w:type="character" w:styleId="EndnoteReference">
    <w:name w:val="endnote reference"/>
    <w:basedOn w:val="DefaultParagraphFont"/>
    <w:uiPriority w:val="99"/>
    <w:semiHidden/>
    <w:unhideWhenUsed/>
    <w:rsid w:val="00F42086"/>
    <w:rPr>
      <w:vertAlign w:val="superscript"/>
    </w:rPr>
  </w:style>
  <w:style w:type="paragraph" w:styleId="FootnoteText">
    <w:name w:val="footnote text"/>
    <w:basedOn w:val="Normal"/>
    <w:link w:val="FootnoteTextChar"/>
    <w:uiPriority w:val="99"/>
    <w:semiHidden/>
    <w:unhideWhenUsed/>
    <w:rsid w:val="00F420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086"/>
    <w:rPr>
      <w:sz w:val="20"/>
      <w:szCs w:val="20"/>
    </w:rPr>
  </w:style>
  <w:style w:type="character" w:styleId="FootnoteReference">
    <w:name w:val="footnote reference"/>
    <w:basedOn w:val="DefaultParagraphFont"/>
    <w:uiPriority w:val="99"/>
    <w:semiHidden/>
    <w:unhideWhenUsed/>
    <w:rsid w:val="00F42086"/>
    <w:rPr>
      <w:vertAlign w:val="superscript"/>
    </w:rPr>
  </w:style>
  <w:style w:type="paragraph" w:styleId="BalloonText">
    <w:name w:val="Balloon Text"/>
    <w:basedOn w:val="Normal"/>
    <w:link w:val="BalloonTextChar"/>
    <w:uiPriority w:val="99"/>
    <w:semiHidden/>
    <w:unhideWhenUsed/>
    <w:rsid w:val="002D3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FA9"/>
    <w:rPr>
      <w:rFonts w:ascii="Tahoma" w:hAnsi="Tahoma" w:cs="Tahoma"/>
      <w:sz w:val="16"/>
      <w:szCs w:val="16"/>
    </w:rPr>
  </w:style>
  <w:style w:type="paragraph" w:styleId="Header">
    <w:name w:val="header"/>
    <w:basedOn w:val="Normal"/>
    <w:link w:val="HeaderChar"/>
    <w:uiPriority w:val="99"/>
    <w:unhideWhenUsed/>
    <w:rsid w:val="002D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FA9"/>
  </w:style>
  <w:style w:type="paragraph" w:styleId="Footer">
    <w:name w:val="footer"/>
    <w:basedOn w:val="Normal"/>
    <w:link w:val="FooterChar"/>
    <w:uiPriority w:val="99"/>
    <w:unhideWhenUsed/>
    <w:rsid w:val="002D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84883">
      <w:bodyDiv w:val="1"/>
      <w:marLeft w:val="0"/>
      <w:marRight w:val="0"/>
      <w:marTop w:val="0"/>
      <w:marBottom w:val="0"/>
      <w:divBdr>
        <w:top w:val="none" w:sz="0" w:space="0" w:color="auto"/>
        <w:left w:val="none" w:sz="0" w:space="0" w:color="auto"/>
        <w:bottom w:val="none" w:sz="0" w:space="0" w:color="auto"/>
        <w:right w:val="none" w:sz="0" w:space="0" w:color="auto"/>
      </w:divBdr>
    </w:div>
    <w:div w:id="1204294865">
      <w:bodyDiv w:val="1"/>
      <w:marLeft w:val="0"/>
      <w:marRight w:val="0"/>
      <w:marTop w:val="0"/>
      <w:marBottom w:val="0"/>
      <w:divBdr>
        <w:top w:val="none" w:sz="0" w:space="0" w:color="auto"/>
        <w:left w:val="none" w:sz="0" w:space="0" w:color="auto"/>
        <w:bottom w:val="none" w:sz="0" w:space="0" w:color="auto"/>
        <w:right w:val="none" w:sz="0" w:space="0" w:color="auto"/>
      </w:divBdr>
    </w:div>
    <w:div w:id="14401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AF4E1-F90C-4783-8799-753B82F3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4173</TotalTime>
  <Pages>33</Pages>
  <Words>7315</Words>
  <Characters>41697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 Chelsea [NV]</dc:creator>
  <cp:lastModifiedBy>Atkinson, Tawnie</cp:lastModifiedBy>
  <cp:revision>44</cp:revision>
  <cp:lastPrinted>2025-09-30T17:59:00Z</cp:lastPrinted>
  <dcterms:created xsi:type="dcterms:W3CDTF">2012-07-27T16:24:00Z</dcterms:created>
  <dcterms:modified xsi:type="dcterms:W3CDTF">2025-09-30T17:59:00Z</dcterms:modified>
</cp:coreProperties>
</file>